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BE43" w14:textId="77777777" w:rsidR="002879D2" w:rsidRPr="00AF31DE" w:rsidRDefault="002879D2" w:rsidP="002879D2">
      <w:pPr>
        <w:jc w:val="both"/>
        <w:rPr>
          <w:rFonts w:ascii="Times New Roman" w:hAnsi="Times New Roman" w:cs="Times New Roman"/>
          <w:b/>
          <w:bCs/>
          <w:sz w:val="28"/>
          <w:szCs w:val="28"/>
        </w:rPr>
      </w:pPr>
      <w:r w:rsidRPr="00AF31DE">
        <w:rPr>
          <w:rFonts w:ascii="Times New Roman" w:hAnsi="Times New Roman" w:cs="Times New Roman"/>
          <w:b/>
          <w:bCs/>
          <w:sz w:val="28"/>
          <w:szCs w:val="28"/>
        </w:rPr>
        <w:t>LĨNH VỰC ĐẤT ĐAI</w:t>
      </w:r>
    </w:p>
    <w:p w14:paraId="6265DBCA"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 xml:space="preserve">Xã </w:t>
      </w:r>
      <w:r>
        <w:rPr>
          <w:rFonts w:ascii="Times New Roman" w:hAnsi="Times New Roman" w:cs="Times New Roman"/>
          <w:sz w:val="28"/>
          <w:szCs w:val="28"/>
        </w:rPr>
        <w:t xml:space="preserve">Bom Bo </w:t>
      </w:r>
      <w:r w:rsidRPr="00AF31DE">
        <w:rPr>
          <w:rFonts w:ascii="Times New Roman" w:hAnsi="Times New Roman" w:cs="Times New Roman"/>
          <w:sz w:val="28"/>
          <w:szCs w:val="28"/>
        </w:rPr>
        <w:t xml:space="preserve">được đo đạc và thành lập Bản đồ địa chính chính quy qua </w:t>
      </w:r>
      <w:r>
        <w:rPr>
          <w:rFonts w:ascii="Times New Roman" w:hAnsi="Times New Roman" w:cs="Times New Roman"/>
          <w:sz w:val="28"/>
          <w:szCs w:val="28"/>
        </w:rPr>
        <w:t>02</w:t>
      </w:r>
      <w:r w:rsidRPr="00AF31DE">
        <w:rPr>
          <w:rFonts w:ascii="Times New Roman" w:hAnsi="Times New Roman" w:cs="Times New Roman"/>
          <w:sz w:val="28"/>
          <w:szCs w:val="28"/>
        </w:rPr>
        <w:t xml:space="preserve"> đợt: Đợt 1 được ký duyệt vào năm</w:t>
      </w:r>
      <w:r>
        <w:rPr>
          <w:rFonts w:ascii="Times New Roman" w:hAnsi="Times New Roman" w:cs="Times New Roman"/>
          <w:sz w:val="28"/>
          <w:szCs w:val="28"/>
        </w:rPr>
        <w:t xml:space="preserve"> 1999</w:t>
      </w:r>
      <w:r w:rsidRPr="00AF31DE">
        <w:rPr>
          <w:rFonts w:ascii="Times New Roman" w:hAnsi="Times New Roman" w:cs="Times New Roman"/>
          <w:sz w:val="28"/>
          <w:szCs w:val="28"/>
        </w:rPr>
        <w:t xml:space="preserve">, Đợt </w:t>
      </w:r>
      <w:r>
        <w:rPr>
          <w:rFonts w:ascii="Times New Roman" w:hAnsi="Times New Roman" w:cs="Times New Roman"/>
          <w:sz w:val="28"/>
          <w:szCs w:val="28"/>
        </w:rPr>
        <w:t>2</w:t>
      </w:r>
      <w:r w:rsidRPr="00AF31DE">
        <w:rPr>
          <w:rFonts w:ascii="Times New Roman" w:hAnsi="Times New Roman" w:cs="Times New Roman"/>
          <w:sz w:val="28"/>
          <w:szCs w:val="28"/>
        </w:rPr>
        <w:t xml:space="preserve"> được ký duyệt vào năm</w:t>
      </w:r>
      <w:r>
        <w:rPr>
          <w:rFonts w:ascii="Times New Roman" w:hAnsi="Times New Roman" w:cs="Times New Roman"/>
          <w:sz w:val="28"/>
          <w:szCs w:val="28"/>
        </w:rPr>
        <w:t xml:space="preserve"> 2010.</w:t>
      </w:r>
    </w:p>
    <w:p w14:paraId="78ADD136"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 xml:space="preserve">Hiện nay, đất nông nghiệp vẫn được tiếp nhận và cấp GCNQSDĐ theo quy định. Riêng đất 08 và đất </w:t>
      </w:r>
      <w:r>
        <w:rPr>
          <w:rFonts w:ascii="Times New Roman" w:hAnsi="Times New Roman" w:cs="Times New Roman"/>
          <w:sz w:val="28"/>
          <w:szCs w:val="28"/>
        </w:rPr>
        <w:t>lâm phần</w:t>
      </w:r>
      <w:r w:rsidRPr="00AF31DE">
        <w:rPr>
          <w:rFonts w:ascii="Times New Roman" w:hAnsi="Times New Roman" w:cs="Times New Roman"/>
          <w:sz w:val="28"/>
          <w:szCs w:val="28"/>
        </w:rPr>
        <w:t xml:space="preserve"> chưa được tiếp nhận hồ sơ cấp GCNQSDĐ do: </w:t>
      </w:r>
    </w:p>
    <w:p w14:paraId="3F3FF5FC"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 Đất 08: Trước tháng 8/2024 được cấp GCN theo Nghị quyết 09 và Quyết định số 08 của tỉnh Bình Phước. Từ tháng 8/2024 đến nay ngưng tiếp nhận do sửa đổi Luật đất đai và nhập tỉnh nên chưa b</w:t>
      </w:r>
      <w:r>
        <w:rPr>
          <w:rFonts w:ascii="Times New Roman" w:hAnsi="Times New Roman" w:cs="Times New Roman"/>
          <w:sz w:val="28"/>
          <w:szCs w:val="28"/>
        </w:rPr>
        <w:t>ã</w:t>
      </w:r>
      <w:r w:rsidRPr="00AF31DE">
        <w:rPr>
          <w:rFonts w:ascii="Times New Roman" w:hAnsi="Times New Roman" w:cs="Times New Roman"/>
          <w:sz w:val="28"/>
          <w:szCs w:val="28"/>
        </w:rPr>
        <w:t>i bỏ NQ 09, QĐ 08 và ban hành quy định, chính sách cấp GCN đối với loại đất này.</w:t>
      </w:r>
    </w:p>
    <w:p w14:paraId="13CC97A5"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Theo ranh giới sử dụng đất giữa các thôn được phân chia trên bản đồ địa chính, 12 thôn trên địa bàn xã được xác định có loại đất sau:</w:t>
      </w:r>
    </w:p>
    <w:p w14:paraId="2AE25947" w14:textId="77777777" w:rsidR="002879D2" w:rsidRPr="00174FFF" w:rsidRDefault="002879D2" w:rsidP="002879D2">
      <w:pPr>
        <w:pStyle w:val="ListParagraph"/>
        <w:numPr>
          <w:ilvl w:val="0"/>
          <w:numId w:val="9"/>
        </w:numPr>
        <w:jc w:val="both"/>
        <w:rPr>
          <w:rFonts w:ascii="Times New Roman" w:hAnsi="Times New Roman" w:cs="Times New Roman"/>
          <w:sz w:val="28"/>
          <w:szCs w:val="28"/>
        </w:rPr>
      </w:pPr>
      <w:r w:rsidRPr="00174FFF">
        <w:rPr>
          <w:rFonts w:ascii="Times New Roman" w:hAnsi="Times New Roman" w:cs="Times New Roman"/>
          <w:sz w:val="28"/>
          <w:szCs w:val="28"/>
        </w:rPr>
        <w:t>Các thôn có toàn bộ diện tích đất nông nghiệp (được tiếp tục tiếp nhận và cấp GCNQSDĐ theo quy định): thôn 3- Bom Bo.</w:t>
      </w:r>
    </w:p>
    <w:p w14:paraId="4887C572" w14:textId="77777777" w:rsidR="002879D2" w:rsidRDefault="002879D2" w:rsidP="002879D2">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Các thôn có toàn bộ diện tích là đất lâm phần: thôn 6 – Bình Minh, thôn 8 – Bình Minh,</w:t>
      </w:r>
      <w:r w:rsidRPr="00174FFF">
        <w:rPr>
          <w:rFonts w:ascii="Times New Roman" w:hAnsi="Times New Roman" w:cs="Times New Roman"/>
          <w:sz w:val="28"/>
          <w:szCs w:val="28"/>
        </w:rPr>
        <w:t xml:space="preserve"> </w:t>
      </w:r>
      <w:r>
        <w:rPr>
          <w:rFonts w:ascii="Times New Roman" w:hAnsi="Times New Roman" w:cs="Times New Roman"/>
          <w:sz w:val="28"/>
          <w:szCs w:val="28"/>
        </w:rPr>
        <w:t>thôn 10 – Bom Bo.</w:t>
      </w:r>
    </w:p>
    <w:p w14:paraId="1BAE794A" w14:textId="77777777" w:rsidR="002879D2" w:rsidRDefault="002879D2" w:rsidP="002879D2">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Các thôn có toàn bộ diện tích là đất 08: </w:t>
      </w:r>
      <w:r w:rsidRPr="00174FFF">
        <w:rPr>
          <w:rFonts w:ascii="Times New Roman" w:hAnsi="Times New Roman" w:cs="Times New Roman"/>
          <w:sz w:val="28"/>
          <w:szCs w:val="28"/>
        </w:rPr>
        <w:t xml:space="preserve">thôn </w:t>
      </w:r>
      <w:r>
        <w:rPr>
          <w:rFonts w:ascii="Times New Roman" w:hAnsi="Times New Roman" w:cs="Times New Roman"/>
          <w:sz w:val="28"/>
          <w:szCs w:val="28"/>
        </w:rPr>
        <w:t xml:space="preserve">4 </w:t>
      </w:r>
      <w:r w:rsidRPr="00174FFF">
        <w:rPr>
          <w:rFonts w:ascii="Times New Roman" w:hAnsi="Times New Roman" w:cs="Times New Roman"/>
          <w:sz w:val="28"/>
          <w:szCs w:val="28"/>
        </w:rPr>
        <w:t>- Bom Bo</w:t>
      </w:r>
      <w:r>
        <w:rPr>
          <w:rFonts w:ascii="Times New Roman" w:hAnsi="Times New Roman" w:cs="Times New Roman"/>
          <w:sz w:val="28"/>
          <w:szCs w:val="28"/>
        </w:rPr>
        <w:t xml:space="preserve">, </w:t>
      </w:r>
      <w:r w:rsidRPr="00174FFF">
        <w:rPr>
          <w:rFonts w:ascii="Times New Roman" w:hAnsi="Times New Roman" w:cs="Times New Roman"/>
          <w:sz w:val="28"/>
          <w:szCs w:val="28"/>
        </w:rPr>
        <w:t xml:space="preserve">thôn </w:t>
      </w:r>
      <w:r>
        <w:rPr>
          <w:rFonts w:ascii="Times New Roman" w:hAnsi="Times New Roman" w:cs="Times New Roman"/>
          <w:sz w:val="28"/>
          <w:szCs w:val="28"/>
        </w:rPr>
        <w:t xml:space="preserve">9 </w:t>
      </w:r>
      <w:r w:rsidRPr="00174FFF">
        <w:rPr>
          <w:rFonts w:ascii="Times New Roman" w:hAnsi="Times New Roman" w:cs="Times New Roman"/>
          <w:sz w:val="28"/>
          <w:szCs w:val="28"/>
        </w:rPr>
        <w:t>- Bom Bo</w:t>
      </w:r>
      <w:r>
        <w:rPr>
          <w:rFonts w:ascii="Times New Roman" w:hAnsi="Times New Roman" w:cs="Times New Roman"/>
          <w:sz w:val="28"/>
          <w:szCs w:val="28"/>
        </w:rPr>
        <w:t>.</w:t>
      </w:r>
    </w:p>
    <w:p w14:paraId="0F6FBB51" w14:textId="77777777" w:rsidR="002879D2" w:rsidRDefault="002879D2" w:rsidP="002879D2">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Các thôn có toàn bộ diện tích là đất lâm phần và đất 08: thôn 5 – Bình Minh, thôn 7 – Bom Bo.</w:t>
      </w:r>
    </w:p>
    <w:p w14:paraId="4C71C514" w14:textId="77777777" w:rsidR="002879D2" w:rsidRDefault="002879D2" w:rsidP="002879D2">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Các thôn có đất nông nghiệp và đất 08: thôn 5 – Bom Bo</w:t>
      </w:r>
    </w:p>
    <w:p w14:paraId="43A26203" w14:textId="77777777" w:rsidR="002879D2" w:rsidRDefault="002879D2" w:rsidP="002879D2">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Các thôn có đất nông nghiệp và đất lâm phần: thôn Bom Bo.</w:t>
      </w:r>
    </w:p>
    <w:p w14:paraId="4796ED73" w14:textId="77777777" w:rsidR="002879D2" w:rsidRPr="00AB3818" w:rsidRDefault="002879D2" w:rsidP="002879D2">
      <w:pPr>
        <w:pStyle w:val="ListParagraph"/>
        <w:numPr>
          <w:ilvl w:val="0"/>
          <w:numId w:val="9"/>
        </w:numPr>
        <w:jc w:val="both"/>
        <w:rPr>
          <w:rFonts w:ascii="Times New Roman" w:hAnsi="Times New Roman" w:cs="Times New Roman"/>
          <w:sz w:val="28"/>
          <w:szCs w:val="28"/>
        </w:rPr>
      </w:pPr>
      <w:r>
        <w:rPr>
          <w:rFonts w:ascii="Times New Roman" w:hAnsi="Times New Roman" w:cs="Times New Roman"/>
          <w:sz w:val="28"/>
          <w:szCs w:val="28"/>
        </w:rPr>
        <w:t>Các thôn có đất nông nghiệp, đất lâm phần và đất 08: thôn 2 – Bình Minh, thôn 3 – Bình Minh, thôn 4 – Bình Minh, thôn 7 – Bình Minh, thôn 6 – Bom  Bo, thôn 8 – Bom  Bo.</w:t>
      </w:r>
    </w:p>
    <w:p w14:paraId="04201EE3"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 xml:space="preserve">Như vậy, nhân dân đang sử dụng đất tại </w:t>
      </w:r>
      <w:r w:rsidRPr="00174FFF">
        <w:rPr>
          <w:rFonts w:ascii="Times New Roman" w:hAnsi="Times New Roman" w:cs="Times New Roman"/>
          <w:sz w:val="28"/>
          <w:szCs w:val="28"/>
        </w:rPr>
        <w:t>thôn 3- Bom Bo</w:t>
      </w:r>
      <w:r w:rsidRPr="00AF31DE">
        <w:rPr>
          <w:rFonts w:ascii="Times New Roman" w:hAnsi="Times New Roman" w:cs="Times New Roman"/>
          <w:sz w:val="28"/>
          <w:szCs w:val="28"/>
        </w:rPr>
        <w:t xml:space="preserve"> vẫn tiếp tục được đăng ký, cấp GCNQSDĐ tại Trung tâm PVHCC xã.</w:t>
      </w:r>
    </w:p>
    <w:p w14:paraId="5F4D903A"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Đối với các thôn có đất nông nghiệp tại các</w:t>
      </w:r>
      <w:r>
        <w:rPr>
          <w:rFonts w:ascii="Times New Roman" w:hAnsi="Times New Roman" w:cs="Times New Roman"/>
          <w:sz w:val="28"/>
          <w:szCs w:val="28"/>
        </w:rPr>
        <w:t xml:space="preserve"> thôn Bom Bo, thôn 2 – Bình Minh, thôn 3 – Bình Minh, thôn 4 – Bình Minh, thôn 7 – Bình Minh,</w:t>
      </w:r>
      <w:r w:rsidRPr="00AB3818">
        <w:rPr>
          <w:rFonts w:ascii="Times New Roman" w:hAnsi="Times New Roman" w:cs="Times New Roman"/>
          <w:sz w:val="28"/>
          <w:szCs w:val="28"/>
        </w:rPr>
        <w:t xml:space="preserve"> </w:t>
      </w:r>
      <w:r>
        <w:rPr>
          <w:rFonts w:ascii="Times New Roman" w:hAnsi="Times New Roman" w:cs="Times New Roman"/>
          <w:sz w:val="28"/>
          <w:szCs w:val="28"/>
        </w:rPr>
        <w:t>thôn 5 – Bom Bo, thôn 6 – Bom  Bo, thôn 8 – Bom  Bo</w:t>
      </w:r>
      <w:r w:rsidRPr="00AF31DE">
        <w:rPr>
          <w:rFonts w:ascii="Times New Roman" w:hAnsi="Times New Roman" w:cs="Times New Roman"/>
          <w:sz w:val="28"/>
          <w:szCs w:val="28"/>
        </w:rPr>
        <w:t xml:space="preserve"> vẫn tiếp tục được đăng ký, cấp GCNQSDĐ tại Trung tâm PVHCC xã và ranh giới đất nông nghiệp với các loại đất khác được xác định như sau:</w:t>
      </w:r>
    </w:p>
    <w:p w14:paraId="3DA2EFE4"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 xml:space="preserve">1. Thôn </w:t>
      </w:r>
      <w:r>
        <w:rPr>
          <w:rFonts w:ascii="Times New Roman" w:hAnsi="Times New Roman" w:cs="Times New Roman"/>
          <w:sz w:val="28"/>
          <w:szCs w:val="28"/>
        </w:rPr>
        <w:t>Bom Bo</w:t>
      </w:r>
      <w:r w:rsidRPr="00AF31DE">
        <w:rPr>
          <w:rFonts w:ascii="Times New Roman" w:hAnsi="Times New Roman" w:cs="Times New Roman"/>
          <w:sz w:val="28"/>
          <w:szCs w:val="28"/>
        </w:rPr>
        <w:t xml:space="preserve">: Đất nông nghiệp thuộc khu vực </w:t>
      </w:r>
      <w:r>
        <w:rPr>
          <w:rFonts w:ascii="Times New Roman" w:hAnsi="Times New Roman" w:cs="Times New Roman"/>
          <w:sz w:val="28"/>
          <w:szCs w:val="28"/>
        </w:rPr>
        <w:t>phía Tây sông Đăk RLấp.</w:t>
      </w:r>
    </w:p>
    <w:p w14:paraId="2ED9CA1B"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 xml:space="preserve">2. Thôn </w:t>
      </w:r>
      <w:r>
        <w:rPr>
          <w:rFonts w:ascii="Times New Roman" w:hAnsi="Times New Roman" w:cs="Times New Roman"/>
          <w:sz w:val="28"/>
          <w:szCs w:val="28"/>
        </w:rPr>
        <w:t>2- Bình Minh</w:t>
      </w:r>
      <w:r w:rsidRPr="00AF31DE">
        <w:rPr>
          <w:rFonts w:ascii="Times New Roman" w:hAnsi="Times New Roman" w:cs="Times New Roman"/>
          <w:sz w:val="28"/>
          <w:szCs w:val="28"/>
        </w:rPr>
        <w:t>: Đất nông nghiệp thuộc khu vực</w:t>
      </w:r>
      <w:r>
        <w:rPr>
          <w:rFonts w:ascii="Times New Roman" w:hAnsi="Times New Roman" w:cs="Times New Roman"/>
          <w:sz w:val="28"/>
          <w:szCs w:val="28"/>
        </w:rPr>
        <w:t xml:space="preserve"> từ</w:t>
      </w:r>
      <w:r w:rsidRPr="00AF31DE">
        <w:rPr>
          <w:rFonts w:ascii="Times New Roman" w:hAnsi="Times New Roman" w:cs="Times New Roman"/>
          <w:sz w:val="28"/>
          <w:szCs w:val="28"/>
        </w:rPr>
        <w:t xml:space="preserve"> </w:t>
      </w:r>
      <w:r>
        <w:rPr>
          <w:rFonts w:ascii="Times New Roman" w:hAnsi="Times New Roman" w:cs="Times New Roman"/>
          <w:sz w:val="28"/>
          <w:szCs w:val="28"/>
        </w:rPr>
        <w:t xml:space="preserve">phía Đông tuyến suối (có điểm đầu tiếp giáp với thửa đất số 24 tờ bản đồ số 69 của ông Bùi Hùng Mạnh điểm cuối là thửa đất số 26 tờ bản đồ số 73 của ông Hoàng Văn Kỉn (trừ </w:t>
      </w:r>
      <w:r>
        <w:rPr>
          <w:rFonts w:ascii="Times New Roman" w:hAnsi="Times New Roman" w:cs="Times New Roman"/>
          <w:sz w:val="28"/>
          <w:szCs w:val="28"/>
        </w:rPr>
        <w:lastRenderedPageBreak/>
        <w:t>thửa 26, 27 tờ bản đồ số 30) đến phía Tây tuyến suối Đăk Lung. Trừ các thửa đất tiếp giáp phía Đông tuyến suối có điểm đầu tiếp giáp thửa đất số 26 tờ bản đồ số 30 đến thửa đất số 88 tờ bản đồ số 30</w:t>
      </w:r>
      <w:r w:rsidRPr="00AF31DE">
        <w:rPr>
          <w:rFonts w:ascii="Times New Roman" w:hAnsi="Times New Roman" w:cs="Times New Roman"/>
          <w:sz w:val="28"/>
          <w:szCs w:val="28"/>
        </w:rPr>
        <w:t xml:space="preserve">. </w:t>
      </w:r>
    </w:p>
    <w:p w14:paraId="742B4433"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Bên trái tuyến đường là đất 08.</w:t>
      </w:r>
    </w:p>
    <w:p w14:paraId="3AE442ED" w14:textId="77777777" w:rsidR="002879D2"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 xml:space="preserve">3. Thôn </w:t>
      </w:r>
      <w:r>
        <w:rPr>
          <w:rFonts w:ascii="Times New Roman" w:hAnsi="Times New Roman" w:cs="Times New Roman"/>
          <w:sz w:val="28"/>
          <w:szCs w:val="28"/>
        </w:rPr>
        <w:t>3 – Bình Minh</w:t>
      </w:r>
      <w:r w:rsidRPr="00AF31DE">
        <w:rPr>
          <w:rFonts w:ascii="Times New Roman" w:hAnsi="Times New Roman" w:cs="Times New Roman"/>
          <w:sz w:val="28"/>
          <w:szCs w:val="28"/>
        </w:rPr>
        <w:t xml:space="preserve">: </w:t>
      </w:r>
    </w:p>
    <w:p w14:paraId="61E8553D"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Từ đất của ông Lý Văn Hỏi (thửa đất số 20, 27, 26, 1, 7 tờ bản đồ số 60) đến đường ĐT760</w:t>
      </w:r>
      <w:r w:rsidRPr="00AF31DE">
        <w:rPr>
          <w:rFonts w:ascii="Times New Roman" w:hAnsi="Times New Roman" w:cs="Times New Roman"/>
          <w:sz w:val="28"/>
          <w:szCs w:val="28"/>
        </w:rPr>
        <w:t>.</w:t>
      </w:r>
    </w:p>
    <w:p w14:paraId="291AE884"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đất: từ thửa đất số 92 tờ bản đồ số 66 đến đường ĐT760.</w:t>
      </w:r>
    </w:p>
    <w:p w14:paraId="0856E440"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từ thửa đất số 2 tờ bản đồ số 66, thửa đất số 113 tờ bản đồ số 62 đến đường ĐT 760 (trừ các thửa 7, 65, 66, 67 tờ bản đố số 66).</w:t>
      </w:r>
    </w:p>
    <w:p w14:paraId="087F2BFE"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từ thửa đất số 98, 62 tờ bản đồ số 66 đến đường ĐT760.</w:t>
      </w:r>
    </w:p>
    <w:p w14:paraId="11C7605B"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từ thửa 80, 96 tờ bản đồ số 62 đến đường ĐT 760.</w:t>
      </w:r>
    </w:p>
    <w:p w14:paraId="28C83590" w14:textId="77777777" w:rsidR="002879D2" w:rsidRPr="00AF31DE"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Tuyến đường ĐT 760 (trừ các thửa đất số 185, 129111, 112, 113, 66, 33 tờ bản đồ số 23).</w:t>
      </w:r>
    </w:p>
    <w:p w14:paraId="23BB9920" w14:textId="77777777" w:rsidR="002879D2"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 xml:space="preserve">4. Thôn </w:t>
      </w:r>
      <w:r>
        <w:rPr>
          <w:rFonts w:ascii="Times New Roman" w:hAnsi="Times New Roman" w:cs="Times New Roman"/>
          <w:sz w:val="28"/>
          <w:szCs w:val="28"/>
        </w:rPr>
        <w:t>4 – Bình Minh</w:t>
      </w:r>
      <w:r w:rsidRPr="00AF31DE">
        <w:rPr>
          <w:rFonts w:ascii="Times New Roman" w:hAnsi="Times New Roman" w:cs="Times New Roman"/>
          <w:sz w:val="28"/>
          <w:szCs w:val="28"/>
        </w:rPr>
        <w:t xml:space="preserve">: </w:t>
      </w:r>
    </w:p>
    <w:p w14:paraId="6EEE22DC"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Phía Đông tuyến đường (có điểm đầu tiếp giáp thửa 97 tờ bản đồ số 46 của bà Đặng Thị Ka đến thửa 45 tờ bản đồ số 46 của bà Nguyễn Thị Lan) đến đường ĐT 760.</w:t>
      </w:r>
    </w:p>
    <w:p w14:paraId="40BC41A4"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các thửa đất tiếp giáp đường ĐT 760.</w:t>
      </w:r>
    </w:p>
    <w:p w14:paraId="112F03D4"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từ thửa số 09 tờ bản đồ 63, thưa 214 tờ bản đồ số 48 đến đường ĐT 760.</w:t>
      </w:r>
    </w:p>
    <w:p w14:paraId="53B287EC"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từ thửa 59, 68 tờ bản đồ số 59 đến thửa 54, 85 tờ bản đồ số 59;</w:t>
      </w:r>
    </w:p>
    <w:p w14:paraId="03155383"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từ thửa 65, 61 tờ bản đồ số 59 đến thửa 44, 90 tờ bản đồ số 59;</w:t>
      </w:r>
    </w:p>
    <w:p w14:paraId="643175D8"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từ thửa 48, 56 tờ bản đồ số 47 đến thửa 29, 35 tờ bản đồ số 47;</w:t>
      </w:r>
    </w:p>
    <w:p w14:paraId="5882D495"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từ thửa 18, 28 tờ bản đồ số 47 đến thửa 15, 118 tờ bản đồ số 47;</w:t>
      </w:r>
    </w:p>
    <w:p w14:paraId="2E22454D"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xml:space="preserve">- Đoạn đường từ thửa 80 tờ bản đồ số 59, thửa 178 tờ bản đồ số 58 đến thửa </w:t>
      </w:r>
    </w:p>
    <w:p w14:paraId="73C96766"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14, 15 tờ bản đồ số 59;</w:t>
      </w:r>
    </w:p>
    <w:p w14:paraId="10909863"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từ thửa 132, 316 tờ bản đồ số 58 đến thửa 38, 76 tờ bản đồ số 59;</w:t>
      </w:r>
    </w:p>
    <w:p w14:paraId="1632C9D6"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Đoạn đường từ thửa 135, 216 tờ bản đồ số 55 đến thửa 95, 106 tờ bản đồ số 45; </w:t>
      </w:r>
    </w:p>
    <w:p w14:paraId="3575CF3D"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xml:space="preserve">- Đoạn đường từ thửa 46 tờ bản đồ số 56, thửa 12 tờ bản đồ số 55 đến thửa 23 tờ bản đồ số 56; </w:t>
      </w:r>
    </w:p>
    <w:p w14:paraId="039C2F5B"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Phía tây tuyến đường có điểm đầu giáp thửa 8 tờ bản đồ 45, đến thửa 81 tờ bản đồ 45.</w:t>
      </w:r>
    </w:p>
    <w:p w14:paraId="19D16185" w14:textId="77777777" w:rsidR="002879D2" w:rsidRPr="00AF31DE"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tuyến đường có điểm đầu thửa 6 tờ bản đồ số 56 đến ĐT 760.</w:t>
      </w:r>
    </w:p>
    <w:p w14:paraId="1096EC48"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5. Thôn 7</w:t>
      </w:r>
      <w:r>
        <w:rPr>
          <w:rFonts w:ascii="Times New Roman" w:hAnsi="Times New Roman" w:cs="Times New Roman"/>
          <w:sz w:val="28"/>
          <w:szCs w:val="28"/>
        </w:rPr>
        <w:t xml:space="preserve"> – Bình Minh</w:t>
      </w:r>
      <w:r w:rsidRPr="00AF31DE">
        <w:rPr>
          <w:rFonts w:ascii="Times New Roman" w:hAnsi="Times New Roman" w:cs="Times New Roman"/>
          <w:sz w:val="28"/>
          <w:szCs w:val="28"/>
        </w:rPr>
        <w:t xml:space="preserve">: </w:t>
      </w:r>
      <w:r>
        <w:rPr>
          <w:rFonts w:ascii="Times New Roman" w:hAnsi="Times New Roman" w:cs="Times New Roman"/>
          <w:sz w:val="28"/>
          <w:szCs w:val="28"/>
        </w:rPr>
        <w:t>Phía Đông đoạn suối từ thửa 100 tờ bản đồ số 48 đến thửa 105 tờ bản đồ số 51.</w:t>
      </w:r>
    </w:p>
    <w:p w14:paraId="08F34C25" w14:textId="77777777" w:rsidR="002879D2" w:rsidRPr="00AF31DE"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 xml:space="preserve">6. Thôn </w:t>
      </w:r>
      <w:r>
        <w:rPr>
          <w:rFonts w:ascii="Times New Roman" w:hAnsi="Times New Roman" w:cs="Times New Roman"/>
          <w:sz w:val="28"/>
          <w:szCs w:val="28"/>
        </w:rPr>
        <w:t>5 - Bom Bo</w:t>
      </w:r>
      <w:r w:rsidRPr="00AF31DE">
        <w:rPr>
          <w:rFonts w:ascii="Times New Roman" w:hAnsi="Times New Roman" w:cs="Times New Roman"/>
          <w:sz w:val="28"/>
          <w:szCs w:val="28"/>
        </w:rPr>
        <w:t xml:space="preserve">: </w:t>
      </w:r>
      <w:r>
        <w:rPr>
          <w:rFonts w:ascii="Times New Roman" w:hAnsi="Times New Roman" w:cs="Times New Roman"/>
          <w:sz w:val="28"/>
          <w:szCs w:val="28"/>
        </w:rPr>
        <w:t>Phía Tây Bắc đoạn suối từ thửa 52 tờ bản đồ số 24 đến thửa 24 tờ bản đồ số 31 (trừ các thửa tiếp giáp suối).</w:t>
      </w:r>
    </w:p>
    <w:p w14:paraId="78BCCD94" w14:textId="77777777" w:rsidR="002879D2" w:rsidRDefault="002879D2" w:rsidP="002879D2">
      <w:pPr>
        <w:ind w:firstLine="426"/>
        <w:jc w:val="both"/>
        <w:rPr>
          <w:rFonts w:ascii="Times New Roman" w:hAnsi="Times New Roman" w:cs="Times New Roman"/>
          <w:sz w:val="28"/>
          <w:szCs w:val="28"/>
        </w:rPr>
      </w:pPr>
      <w:r w:rsidRPr="00AF31DE">
        <w:rPr>
          <w:rFonts w:ascii="Times New Roman" w:hAnsi="Times New Roman" w:cs="Times New Roman"/>
          <w:sz w:val="28"/>
          <w:szCs w:val="28"/>
        </w:rPr>
        <w:t xml:space="preserve">7. Thôn </w:t>
      </w:r>
      <w:r>
        <w:rPr>
          <w:rFonts w:ascii="Times New Roman" w:hAnsi="Times New Roman" w:cs="Times New Roman"/>
          <w:sz w:val="28"/>
          <w:szCs w:val="28"/>
        </w:rPr>
        <w:t xml:space="preserve">6 – Bom Bo: </w:t>
      </w:r>
    </w:p>
    <w:p w14:paraId="7E27920F"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Phía Nam đoạn đường từ thửa số 02 tờ bản đồ số 15 đến đường ĐT 760;</w:t>
      </w:r>
    </w:p>
    <w:p w14:paraId="4F1B4DD9"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- 02 Đoạn suối từ thửa 170, 200 tờ bản đồ số 15 đến đường ĐT 760;</w:t>
      </w:r>
    </w:p>
    <w:p w14:paraId="6586562C" w14:textId="77777777" w:rsidR="002879D2"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 đoạn Đường ĐT 760 từ thửa 118, 120 tờ bản đồ số 15 đến ranh xã Bom Bo – Đăk Nhau.</w:t>
      </w:r>
    </w:p>
    <w:p w14:paraId="6DA4B5BE" w14:textId="77777777" w:rsidR="002879D2" w:rsidRPr="00AF31DE"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8. Thôn 8 – Bom Bo: Phía Đông Đường ĐT 760 đoạn từ thửa 73 tờ bản đồ số 11 đến thửa 35 tờ bản đồ số 35.</w:t>
      </w:r>
    </w:p>
    <w:p w14:paraId="52EE2389" w14:textId="539879E9" w:rsidR="00DE2009" w:rsidRPr="00AF31DE" w:rsidRDefault="002879D2" w:rsidP="002879D2">
      <w:pPr>
        <w:ind w:firstLine="426"/>
        <w:jc w:val="both"/>
        <w:rPr>
          <w:rFonts w:ascii="Times New Roman" w:hAnsi="Times New Roman" w:cs="Times New Roman"/>
          <w:sz w:val="28"/>
          <w:szCs w:val="28"/>
        </w:rPr>
      </w:pPr>
      <w:r>
        <w:rPr>
          <w:rFonts w:ascii="Times New Roman" w:hAnsi="Times New Roman" w:cs="Times New Roman"/>
          <w:sz w:val="28"/>
          <w:szCs w:val="28"/>
        </w:rPr>
        <w:t>9</w:t>
      </w:r>
      <w:r w:rsidRPr="00AF31DE">
        <w:rPr>
          <w:rFonts w:ascii="Times New Roman" w:hAnsi="Times New Roman" w:cs="Times New Roman"/>
          <w:sz w:val="28"/>
          <w:szCs w:val="28"/>
        </w:rPr>
        <w:t xml:space="preserve">. </w:t>
      </w:r>
      <w:r>
        <w:rPr>
          <w:rFonts w:ascii="Times New Roman" w:hAnsi="Times New Roman" w:cs="Times New Roman"/>
          <w:sz w:val="28"/>
          <w:szCs w:val="28"/>
        </w:rPr>
        <w:t>thôn 6 – Bình Minh, thôn 8 – Bình Minh,</w:t>
      </w:r>
      <w:r w:rsidRPr="00174FFF">
        <w:rPr>
          <w:rFonts w:ascii="Times New Roman" w:hAnsi="Times New Roman" w:cs="Times New Roman"/>
          <w:sz w:val="28"/>
          <w:szCs w:val="28"/>
        </w:rPr>
        <w:t xml:space="preserve"> </w:t>
      </w:r>
      <w:r>
        <w:rPr>
          <w:rFonts w:ascii="Times New Roman" w:hAnsi="Times New Roman" w:cs="Times New Roman"/>
          <w:sz w:val="28"/>
          <w:szCs w:val="28"/>
        </w:rPr>
        <w:t>thôn 10 – Bom Bo,</w:t>
      </w:r>
      <w:r w:rsidRPr="00174FFF">
        <w:rPr>
          <w:rFonts w:ascii="Times New Roman" w:hAnsi="Times New Roman" w:cs="Times New Roman"/>
          <w:sz w:val="28"/>
          <w:szCs w:val="28"/>
        </w:rPr>
        <w:t xml:space="preserve"> </w:t>
      </w:r>
      <w:r>
        <w:rPr>
          <w:rFonts w:ascii="Times New Roman" w:hAnsi="Times New Roman" w:cs="Times New Roman"/>
          <w:sz w:val="28"/>
          <w:szCs w:val="28"/>
        </w:rPr>
        <w:t xml:space="preserve">thôn 5 – Bình Minh, thôn 7 – Bom Bo, </w:t>
      </w:r>
      <w:r w:rsidRPr="00174FFF">
        <w:rPr>
          <w:rFonts w:ascii="Times New Roman" w:hAnsi="Times New Roman" w:cs="Times New Roman"/>
          <w:sz w:val="28"/>
          <w:szCs w:val="28"/>
        </w:rPr>
        <w:t xml:space="preserve">thôn </w:t>
      </w:r>
      <w:r>
        <w:rPr>
          <w:rFonts w:ascii="Times New Roman" w:hAnsi="Times New Roman" w:cs="Times New Roman"/>
          <w:sz w:val="28"/>
          <w:szCs w:val="28"/>
        </w:rPr>
        <w:t xml:space="preserve">4 </w:t>
      </w:r>
      <w:r w:rsidRPr="00174FFF">
        <w:rPr>
          <w:rFonts w:ascii="Times New Roman" w:hAnsi="Times New Roman" w:cs="Times New Roman"/>
          <w:sz w:val="28"/>
          <w:szCs w:val="28"/>
        </w:rPr>
        <w:t>- Bom Bo</w:t>
      </w:r>
      <w:r>
        <w:rPr>
          <w:rFonts w:ascii="Times New Roman" w:hAnsi="Times New Roman" w:cs="Times New Roman"/>
          <w:sz w:val="28"/>
          <w:szCs w:val="28"/>
        </w:rPr>
        <w:t xml:space="preserve">, </w:t>
      </w:r>
      <w:r w:rsidRPr="00174FFF">
        <w:rPr>
          <w:rFonts w:ascii="Times New Roman" w:hAnsi="Times New Roman" w:cs="Times New Roman"/>
          <w:sz w:val="28"/>
          <w:szCs w:val="28"/>
        </w:rPr>
        <w:t xml:space="preserve">thôn </w:t>
      </w:r>
      <w:r>
        <w:rPr>
          <w:rFonts w:ascii="Times New Roman" w:hAnsi="Times New Roman" w:cs="Times New Roman"/>
          <w:sz w:val="28"/>
          <w:szCs w:val="28"/>
        </w:rPr>
        <w:t xml:space="preserve">9 </w:t>
      </w:r>
      <w:r w:rsidRPr="00174FFF">
        <w:rPr>
          <w:rFonts w:ascii="Times New Roman" w:hAnsi="Times New Roman" w:cs="Times New Roman"/>
          <w:sz w:val="28"/>
          <w:szCs w:val="28"/>
        </w:rPr>
        <w:t>- Bom Bo</w:t>
      </w:r>
      <w:r w:rsidRPr="00AF31DE">
        <w:rPr>
          <w:rFonts w:ascii="Times New Roman" w:hAnsi="Times New Roman" w:cs="Times New Roman"/>
          <w:sz w:val="28"/>
          <w:szCs w:val="28"/>
        </w:rPr>
        <w:t>: Hiện nay chưa thể tiếp nhận hồ sơ đăng ký, cấp GCN được</w:t>
      </w:r>
      <w:r>
        <w:rPr>
          <w:rFonts w:ascii="Times New Roman" w:hAnsi="Times New Roman" w:cs="Times New Roman"/>
          <w:sz w:val="28"/>
          <w:szCs w:val="28"/>
        </w:rPr>
        <w:t>.</w:t>
      </w:r>
    </w:p>
    <w:p w14:paraId="4061509E" w14:textId="77777777" w:rsidR="008F0804" w:rsidRDefault="008F0804" w:rsidP="008F0804">
      <w:pPr>
        <w:rPr>
          <w:rFonts w:ascii="Segoe UI Emoji" w:hAnsi="Segoe UI Emoji" w:cs="Segoe UI Emoji"/>
          <w:b/>
          <w:bCs/>
          <w:sz w:val="28"/>
          <w:szCs w:val="28"/>
        </w:rPr>
      </w:pPr>
    </w:p>
    <w:p w14:paraId="65D49432" w14:textId="74B0DED4" w:rsidR="00AF31DE" w:rsidRPr="00AF31DE" w:rsidRDefault="00AF31DE" w:rsidP="008F0804">
      <w:pPr>
        <w:rPr>
          <w:rFonts w:ascii="Times New Roman" w:hAnsi="Times New Roman" w:cs="Times New Roman"/>
          <w:b/>
          <w:bCs/>
          <w:sz w:val="28"/>
          <w:szCs w:val="28"/>
        </w:rPr>
      </w:pPr>
      <w:r w:rsidRPr="00AF31DE">
        <w:rPr>
          <w:rFonts w:ascii="Segoe UI Emoji" w:hAnsi="Segoe UI Emoji" w:cs="Segoe UI Emoji"/>
          <w:b/>
          <w:bCs/>
          <w:sz w:val="28"/>
          <w:szCs w:val="28"/>
        </w:rPr>
        <w:t>📝</w:t>
      </w:r>
      <w:r w:rsidRPr="00AF31DE">
        <w:rPr>
          <w:rFonts w:ascii="Times New Roman" w:hAnsi="Times New Roman" w:cs="Times New Roman"/>
          <w:b/>
          <w:bCs/>
          <w:sz w:val="28"/>
          <w:szCs w:val="28"/>
        </w:rPr>
        <w:t xml:space="preserve"> Sự Cần Thiết của Việc Cấp Đổi Giấy Chứng Nhận</w:t>
      </w:r>
    </w:p>
    <w:p w14:paraId="2746234F"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Giấy chứng nhận quyền sử dụng đất, quyền sở hữu nhà ở và tài sản khác gắn liền với đất (hay còn gọi là Sổ đỏ/Sổ hồng) là tài sản pháp lý quan trọng nhất của mỗi hộ gia đình và cá nhân.</w:t>
      </w:r>
    </w:p>
    <w:p w14:paraId="48C56777"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Việc cấp đổi Giấy chứng nhận là cần thiết trong các trường hợp sau:</w:t>
      </w:r>
    </w:p>
    <w:p w14:paraId="581F0AEF" w14:textId="77777777" w:rsidR="00AF31DE" w:rsidRPr="00A5223B" w:rsidRDefault="00AF31DE" w:rsidP="00AF31DE">
      <w:pPr>
        <w:numPr>
          <w:ilvl w:val="0"/>
          <w:numId w:val="1"/>
        </w:numPr>
        <w:spacing w:line="278" w:lineRule="auto"/>
        <w:jc w:val="both"/>
        <w:rPr>
          <w:rFonts w:ascii="Times New Roman" w:hAnsi="Times New Roman" w:cs="Times New Roman"/>
          <w:sz w:val="28"/>
          <w:szCs w:val="28"/>
        </w:rPr>
      </w:pPr>
      <w:r w:rsidRPr="00A5223B">
        <w:rPr>
          <w:rFonts w:ascii="Times New Roman" w:hAnsi="Times New Roman" w:cs="Times New Roman"/>
          <w:sz w:val="28"/>
          <w:szCs w:val="28"/>
        </w:rPr>
        <w:t>Khi Giấy chứng nhận cũ bị ố, rách, hư hỏng hoặc bị mất.</w:t>
      </w:r>
    </w:p>
    <w:p w14:paraId="39F35056" w14:textId="77777777" w:rsidR="00AF31DE" w:rsidRPr="00A5223B" w:rsidRDefault="00AF31DE" w:rsidP="00AF31DE">
      <w:pPr>
        <w:numPr>
          <w:ilvl w:val="0"/>
          <w:numId w:val="1"/>
        </w:numPr>
        <w:spacing w:line="278" w:lineRule="auto"/>
        <w:jc w:val="both"/>
        <w:rPr>
          <w:rFonts w:ascii="Times New Roman" w:hAnsi="Times New Roman" w:cs="Times New Roman"/>
          <w:sz w:val="28"/>
          <w:szCs w:val="28"/>
        </w:rPr>
      </w:pPr>
      <w:r w:rsidRPr="00A5223B">
        <w:rPr>
          <w:rFonts w:ascii="Times New Roman" w:hAnsi="Times New Roman" w:cs="Times New Roman"/>
          <w:sz w:val="28"/>
          <w:szCs w:val="28"/>
        </w:rPr>
        <w:t>Khi có nhu cầu cấp đổi Giấy chứng nhận mới sau khi thực hiện dồn điền đổi thửa, đo đạc lại.</w:t>
      </w:r>
    </w:p>
    <w:p w14:paraId="4A920EE4" w14:textId="77777777" w:rsidR="00D87E22" w:rsidRDefault="00AF31DE" w:rsidP="00AF31DE">
      <w:pPr>
        <w:numPr>
          <w:ilvl w:val="0"/>
          <w:numId w:val="1"/>
        </w:numPr>
        <w:spacing w:line="278" w:lineRule="auto"/>
        <w:jc w:val="both"/>
        <w:rPr>
          <w:rFonts w:ascii="Times New Roman" w:hAnsi="Times New Roman" w:cs="Times New Roman"/>
          <w:sz w:val="28"/>
          <w:szCs w:val="28"/>
        </w:rPr>
      </w:pPr>
      <w:r w:rsidRPr="00A5223B">
        <w:rPr>
          <w:rFonts w:ascii="Times New Roman" w:hAnsi="Times New Roman" w:cs="Times New Roman"/>
          <w:sz w:val="28"/>
          <w:szCs w:val="28"/>
        </w:rPr>
        <w:t>Khi trên Giấy chứng nhận có sai sót về thông tin.</w:t>
      </w:r>
    </w:p>
    <w:p w14:paraId="558BE4DB" w14:textId="4EE53794" w:rsidR="00AF31DE" w:rsidRPr="00D87E22" w:rsidRDefault="00AF31DE" w:rsidP="00D87E22">
      <w:pPr>
        <w:spacing w:line="278" w:lineRule="auto"/>
        <w:jc w:val="both"/>
        <w:rPr>
          <w:rFonts w:ascii="Times New Roman" w:hAnsi="Times New Roman" w:cs="Times New Roman"/>
          <w:sz w:val="28"/>
          <w:szCs w:val="28"/>
        </w:rPr>
      </w:pPr>
      <w:r w:rsidRPr="00D87E22">
        <w:rPr>
          <w:rFonts w:ascii="Segoe UI Emoji" w:hAnsi="Segoe UI Emoji" w:cs="Segoe UI Emoji"/>
          <w:b/>
          <w:bCs/>
          <w:sz w:val="28"/>
          <w:szCs w:val="28"/>
        </w:rPr>
        <w:lastRenderedPageBreak/>
        <w:t>🏢</w:t>
      </w:r>
      <w:r w:rsidRPr="00D87E22">
        <w:rPr>
          <w:rFonts w:ascii="Times New Roman" w:hAnsi="Times New Roman" w:cs="Times New Roman"/>
          <w:b/>
          <w:bCs/>
          <w:sz w:val="28"/>
          <w:szCs w:val="28"/>
        </w:rPr>
        <w:t xml:space="preserve"> Nộp Hồ sơ tại Trung tâm Phục vụ Hành chính công: Lợi ích và Quy trình</w:t>
      </w:r>
    </w:p>
    <w:p w14:paraId="72D78491"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Để tạo điều kiện thuận lợi nhất cho người dân, hồ sơ cấp đổi Giấy chứng nhận được tiếp nhận và giải quyết tại Trung tâm Phục vụ Hành chính công của xã.</w:t>
      </w:r>
    </w:p>
    <w:p w14:paraId="510594CD" w14:textId="77777777" w:rsidR="00AF31DE" w:rsidRPr="00AF31DE" w:rsidRDefault="00AF31DE" w:rsidP="00AF31DE">
      <w:pPr>
        <w:jc w:val="both"/>
        <w:rPr>
          <w:rFonts w:ascii="Times New Roman" w:hAnsi="Times New Roman" w:cs="Times New Roman"/>
          <w:sz w:val="28"/>
          <w:szCs w:val="28"/>
        </w:rPr>
      </w:pPr>
      <w:r w:rsidRPr="00AF31DE">
        <w:rPr>
          <w:rFonts w:ascii="Times New Roman" w:hAnsi="Times New Roman" w:cs="Times New Roman"/>
          <w:b/>
          <w:bCs/>
          <w:sz w:val="28"/>
          <w:szCs w:val="28"/>
        </w:rPr>
        <w:t>Lợi ích khi nộp hồ sơ tại Trung tâm:</w:t>
      </w:r>
    </w:p>
    <w:p w14:paraId="5E2A6C7D" w14:textId="77777777" w:rsidR="00AF31DE" w:rsidRPr="00A5223B" w:rsidRDefault="00AF31DE" w:rsidP="00AF31DE">
      <w:pPr>
        <w:numPr>
          <w:ilvl w:val="0"/>
          <w:numId w:val="2"/>
        </w:numPr>
        <w:spacing w:line="278" w:lineRule="auto"/>
        <w:jc w:val="both"/>
        <w:rPr>
          <w:rFonts w:ascii="Times New Roman" w:hAnsi="Times New Roman" w:cs="Times New Roman"/>
          <w:sz w:val="28"/>
          <w:szCs w:val="28"/>
        </w:rPr>
      </w:pPr>
      <w:r w:rsidRPr="00A5223B">
        <w:rPr>
          <w:rFonts w:ascii="Times New Roman" w:hAnsi="Times New Roman" w:cs="Times New Roman"/>
          <w:sz w:val="28"/>
          <w:szCs w:val="28"/>
        </w:rPr>
        <w:t>Một cửa, một điểm đến: Mọi thủ tục được thực hiện tại một nơi, giúp người dân tiết kiệm thời gian và công sức đi lại.</w:t>
      </w:r>
    </w:p>
    <w:p w14:paraId="1C90E675" w14:textId="77777777" w:rsidR="00AF31DE" w:rsidRPr="00A5223B" w:rsidRDefault="00AF31DE" w:rsidP="00AF31DE">
      <w:pPr>
        <w:numPr>
          <w:ilvl w:val="0"/>
          <w:numId w:val="2"/>
        </w:numPr>
        <w:spacing w:line="278" w:lineRule="auto"/>
        <w:jc w:val="both"/>
        <w:rPr>
          <w:rFonts w:ascii="Times New Roman" w:hAnsi="Times New Roman" w:cs="Times New Roman"/>
          <w:sz w:val="28"/>
          <w:szCs w:val="28"/>
        </w:rPr>
      </w:pPr>
      <w:r w:rsidRPr="00A5223B">
        <w:rPr>
          <w:rFonts w:ascii="Times New Roman" w:hAnsi="Times New Roman" w:cs="Times New Roman"/>
          <w:sz w:val="28"/>
          <w:szCs w:val="28"/>
        </w:rPr>
        <w:t>Công khai, minh bạch: Quy trình, thủ tục, thời gian giải quyết và mức phí đều được niêm yết công khai.</w:t>
      </w:r>
    </w:p>
    <w:p w14:paraId="7DE5D152" w14:textId="77777777" w:rsidR="00AF31DE" w:rsidRPr="00A5223B" w:rsidRDefault="00AF31DE" w:rsidP="00AF31DE">
      <w:pPr>
        <w:numPr>
          <w:ilvl w:val="0"/>
          <w:numId w:val="2"/>
        </w:numPr>
        <w:spacing w:line="278" w:lineRule="auto"/>
        <w:jc w:val="both"/>
        <w:rPr>
          <w:rFonts w:ascii="Times New Roman" w:hAnsi="Times New Roman" w:cs="Times New Roman"/>
          <w:sz w:val="28"/>
          <w:szCs w:val="28"/>
        </w:rPr>
      </w:pPr>
      <w:r w:rsidRPr="00A5223B">
        <w:rPr>
          <w:rFonts w:ascii="Times New Roman" w:hAnsi="Times New Roman" w:cs="Times New Roman"/>
          <w:sz w:val="28"/>
          <w:szCs w:val="28"/>
        </w:rPr>
        <w:t>Hỗ trợ tận tình: Đội ngũ cán bộ tại Trung tâm sẽ hướng dẫn chi tiết, cụ thể về hồ sơ và thủ tục.</w:t>
      </w:r>
    </w:p>
    <w:p w14:paraId="749C272E" w14:textId="77777777" w:rsidR="00AF31DE" w:rsidRPr="00AF31DE" w:rsidRDefault="00AF31DE" w:rsidP="00AF31DE">
      <w:pPr>
        <w:jc w:val="both"/>
        <w:rPr>
          <w:rFonts w:ascii="Times New Roman" w:hAnsi="Times New Roman" w:cs="Times New Roman"/>
          <w:sz w:val="28"/>
          <w:szCs w:val="28"/>
        </w:rPr>
      </w:pPr>
      <w:r w:rsidRPr="00AF31DE">
        <w:rPr>
          <w:rFonts w:ascii="Times New Roman" w:hAnsi="Times New Roman" w:cs="Times New Roman"/>
          <w:b/>
          <w:bCs/>
          <w:sz w:val="28"/>
          <w:szCs w:val="28"/>
        </w:rPr>
        <w:t>Quy trình cơ bản:</w:t>
      </w:r>
    </w:p>
    <w:p w14:paraId="2597FB3C" w14:textId="77777777" w:rsidR="00AF31DE" w:rsidRPr="00A5223B" w:rsidRDefault="00AF31DE" w:rsidP="00AF31DE">
      <w:pPr>
        <w:numPr>
          <w:ilvl w:val="0"/>
          <w:numId w:val="3"/>
        </w:numPr>
        <w:spacing w:line="278" w:lineRule="auto"/>
        <w:jc w:val="both"/>
        <w:rPr>
          <w:rFonts w:ascii="Times New Roman" w:hAnsi="Times New Roman" w:cs="Times New Roman"/>
          <w:sz w:val="28"/>
          <w:szCs w:val="28"/>
        </w:rPr>
      </w:pPr>
      <w:r w:rsidRPr="00A5223B">
        <w:rPr>
          <w:rFonts w:ascii="Times New Roman" w:hAnsi="Times New Roman" w:cs="Times New Roman"/>
          <w:sz w:val="28"/>
          <w:szCs w:val="28"/>
        </w:rPr>
        <w:t>Bước 1: Chuẩn bị hồ sơ theo hướng dẫn (bao gồm Đơn đề nghị cấp đổi, bản gốc Giấy chứng nhận đã cấp, giấy tờ tùy thân, v.v...).</w:t>
      </w:r>
    </w:p>
    <w:p w14:paraId="528DF973" w14:textId="77777777" w:rsidR="00AF31DE" w:rsidRPr="00A5223B" w:rsidRDefault="00AF31DE" w:rsidP="00AF31DE">
      <w:pPr>
        <w:numPr>
          <w:ilvl w:val="0"/>
          <w:numId w:val="3"/>
        </w:numPr>
        <w:spacing w:line="278" w:lineRule="auto"/>
        <w:jc w:val="both"/>
        <w:rPr>
          <w:rFonts w:ascii="Times New Roman" w:hAnsi="Times New Roman" w:cs="Times New Roman"/>
          <w:sz w:val="28"/>
          <w:szCs w:val="28"/>
        </w:rPr>
      </w:pPr>
      <w:r w:rsidRPr="00A5223B">
        <w:rPr>
          <w:rFonts w:ascii="Times New Roman" w:hAnsi="Times New Roman" w:cs="Times New Roman"/>
          <w:sz w:val="28"/>
          <w:szCs w:val="28"/>
        </w:rPr>
        <w:t>Bước 2: Đến Trung tâm Hành chính công, nộp hồ sơ tại bộ phận tiếp nhận. Cán bộ sẽ kiểm tra tính hợp lệ và cấp Phiếu hẹn trả kết quả.</w:t>
      </w:r>
    </w:p>
    <w:p w14:paraId="2BA783A6" w14:textId="77777777" w:rsidR="00AF31DE" w:rsidRPr="00A5223B" w:rsidRDefault="00AF31DE" w:rsidP="00AF31DE">
      <w:pPr>
        <w:numPr>
          <w:ilvl w:val="0"/>
          <w:numId w:val="3"/>
        </w:numPr>
        <w:spacing w:line="278" w:lineRule="auto"/>
        <w:jc w:val="both"/>
        <w:rPr>
          <w:rFonts w:ascii="Times New Roman" w:hAnsi="Times New Roman" w:cs="Times New Roman"/>
          <w:sz w:val="28"/>
          <w:szCs w:val="28"/>
        </w:rPr>
      </w:pPr>
      <w:r w:rsidRPr="00A5223B">
        <w:rPr>
          <w:rFonts w:ascii="Times New Roman" w:hAnsi="Times New Roman" w:cs="Times New Roman"/>
          <w:sz w:val="28"/>
          <w:szCs w:val="28"/>
        </w:rPr>
        <w:t>Bước 3: Theo dõi tiến độ giải quyết hồ sơ qua Cổng dịch vụ công hoặc theo thông báo.</w:t>
      </w:r>
    </w:p>
    <w:p w14:paraId="54724D19" w14:textId="77777777" w:rsidR="00AF31DE" w:rsidRPr="00A5223B" w:rsidRDefault="00AF31DE" w:rsidP="00AF31DE">
      <w:pPr>
        <w:numPr>
          <w:ilvl w:val="0"/>
          <w:numId w:val="3"/>
        </w:numPr>
        <w:spacing w:line="278" w:lineRule="auto"/>
        <w:jc w:val="both"/>
        <w:rPr>
          <w:rFonts w:ascii="Times New Roman" w:hAnsi="Times New Roman" w:cs="Times New Roman"/>
          <w:sz w:val="28"/>
          <w:szCs w:val="28"/>
        </w:rPr>
      </w:pPr>
      <w:r w:rsidRPr="00A5223B">
        <w:rPr>
          <w:rFonts w:ascii="Times New Roman" w:hAnsi="Times New Roman" w:cs="Times New Roman"/>
          <w:sz w:val="28"/>
          <w:szCs w:val="28"/>
        </w:rPr>
        <w:t>Bước 4: Nhận kết quả (Giấy chứng nhận mới) tại Trung tâm hoặc qua dịch vụ bưu chính công ích.</w:t>
      </w:r>
    </w:p>
    <w:p w14:paraId="3733CE60" w14:textId="77777777" w:rsidR="00AF31DE" w:rsidRPr="00AF31DE" w:rsidRDefault="00AF31DE" w:rsidP="00AF31DE">
      <w:pPr>
        <w:jc w:val="both"/>
        <w:rPr>
          <w:rFonts w:ascii="Times New Roman" w:hAnsi="Times New Roman" w:cs="Times New Roman"/>
          <w:b/>
          <w:bCs/>
          <w:sz w:val="28"/>
          <w:szCs w:val="28"/>
        </w:rPr>
      </w:pPr>
      <w:r w:rsidRPr="00AF31DE">
        <w:rPr>
          <w:rFonts w:ascii="Times New Roman" w:hAnsi="Times New Roman" w:cs="Times New Roman"/>
          <w:b/>
          <w:bCs/>
          <w:sz w:val="28"/>
          <w:szCs w:val="28"/>
        </w:rPr>
        <w:t>Sau đây là các danh mục giấy tờ bà con nên mang theo: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4"/>
        <w:gridCol w:w="1848"/>
        <w:gridCol w:w="1422"/>
        <w:gridCol w:w="5136"/>
      </w:tblGrid>
      <w:tr w:rsidR="00AF31DE" w:rsidRPr="00A5223B" w14:paraId="0BAB8BC4" w14:textId="77777777" w:rsidTr="00EF6AF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8102FA"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STT</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C2350"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Loại Giấy tờ</w:t>
            </w:r>
          </w:p>
        </w:tc>
        <w:tc>
          <w:tcPr>
            <w:tcW w:w="0" w:type="auto"/>
            <w:tcBorders>
              <w:top w:val="single" w:sz="6" w:space="0" w:color="auto"/>
              <w:left w:val="single" w:sz="6" w:space="0" w:color="auto"/>
              <w:bottom w:val="single" w:sz="6" w:space="0" w:color="auto"/>
              <w:right w:val="single" w:sz="6" w:space="0" w:color="auto"/>
            </w:tcBorders>
            <w:vAlign w:val="center"/>
            <w:hideMark/>
          </w:tcPr>
          <w:p w14:paraId="7AC37C84"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Số lượng</w:t>
            </w:r>
          </w:p>
        </w:tc>
        <w:tc>
          <w:tcPr>
            <w:tcW w:w="0" w:type="auto"/>
            <w:tcBorders>
              <w:top w:val="single" w:sz="6" w:space="0" w:color="auto"/>
              <w:left w:val="single" w:sz="6" w:space="0" w:color="auto"/>
              <w:bottom w:val="single" w:sz="6" w:space="0" w:color="auto"/>
              <w:right w:val="single" w:sz="6" w:space="0" w:color="auto"/>
            </w:tcBorders>
            <w:vAlign w:val="center"/>
            <w:hideMark/>
          </w:tcPr>
          <w:p w14:paraId="388CC698"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Ghi chú</w:t>
            </w:r>
          </w:p>
        </w:tc>
      </w:tr>
      <w:tr w:rsidR="00AF31DE" w:rsidRPr="00A5223B" w14:paraId="41DCEA02" w14:textId="77777777" w:rsidTr="00EF6AF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1D89D0"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CBF76"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Đơn đề nghị cấp đổi Giấy chứng nhận</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9F5F9"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01 Bản chính</w:t>
            </w:r>
          </w:p>
        </w:tc>
        <w:tc>
          <w:tcPr>
            <w:tcW w:w="0" w:type="auto"/>
            <w:tcBorders>
              <w:top w:val="single" w:sz="6" w:space="0" w:color="auto"/>
              <w:left w:val="single" w:sz="6" w:space="0" w:color="auto"/>
              <w:bottom w:val="single" w:sz="6" w:space="0" w:color="auto"/>
              <w:right w:val="single" w:sz="6" w:space="0" w:color="auto"/>
            </w:tcBorders>
            <w:vAlign w:val="center"/>
            <w:hideMark/>
          </w:tcPr>
          <w:p w14:paraId="5BAE1EB5"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Theo mẫu quy định của Bộ Tài nguyên và Môi trường.</w:t>
            </w:r>
          </w:p>
        </w:tc>
      </w:tr>
      <w:tr w:rsidR="00AF31DE" w:rsidRPr="00A5223B" w14:paraId="6BE0E8B7" w14:textId="77777777" w:rsidTr="00EF6AF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0A29EA"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F6D205"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Bản gốc Giấy chứng nhận đã cấp</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3E5C0"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01 Bản chính</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1F215"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Sổ đỏ/Sổ hồng cũ đang sử dụng (bị hư hỏng, ố rách, hoặc mẫu cũ...).</w:t>
            </w:r>
          </w:p>
        </w:tc>
      </w:tr>
      <w:tr w:rsidR="00AF31DE" w:rsidRPr="00A5223B" w14:paraId="3B999C09" w14:textId="77777777" w:rsidTr="00EF6AF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4CB38F"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1512F"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Giấy tờ tùy thân của người nộp hồ sơ</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468EB"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01 Bản sao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9C7FB"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Chứng minh nhân dân/Căn cước công dân hoặc Hộ chiếu (có công chứng/chứng thực, hoặc mang bản gốc để đối chiếu).</w:t>
            </w:r>
          </w:p>
        </w:tc>
      </w:tr>
      <w:tr w:rsidR="00AF31DE" w:rsidRPr="00A5223B" w14:paraId="78BE7AFE" w14:textId="77777777" w:rsidTr="00EF6AF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03D36C"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lastRenderedPageBreak/>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29B05"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Xác nhận thông tin cư trú</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1DEEA"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01 Bản sao</w:t>
            </w:r>
          </w:p>
        </w:tc>
        <w:tc>
          <w:tcPr>
            <w:tcW w:w="0" w:type="auto"/>
            <w:tcBorders>
              <w:top w:val="single" w:sz="6" w:space="0" w:color="auto"/>
              <w:left w:val="single" w:sz="6" w:space="0" w:color="auto"/>
              <w:bottom w:val="single" w:sz="6" w:space="0" w:color="auto"/>
              <w:right w:val="single" w:sz="6" w:space="0" w:color="auto"/>
            </w:tcBorders>
            <w:vAlign w:val="center"/>
            <w:hideMark/>
          </w:tcPr>
          <w:p w14:paraId="59219784"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Hoặc các giấy tờ xác nhận thông tin cư trú (có công chứng/chứng thực, hoặc mang bản gốc để đối chiếu).</w:t>
            </w:r>
          </w:p>
        </w:tc>
      </w:tr>
      <w:tr w:rsidR="00AF31DE" w:rsidRPr="00A5223B" w14:paraId="2356F718" w14:textId="77777777" w:rsidTr="00EF6AF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814C86"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17A0A"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Giấy ủy quyền</w:t>
            </w:r>
          </w:p>
        </w:tc>
        <w:tc>
          <w:tcPr>
            <w:tcW w:w="0" w:type="auto"/>
            <w:tcBorders>
              <w:top w:val="single" w:sz="6" w:space="0" w:color="auto"/>
              <w:left w:val="single" w:sz="6" w:space="0" w:color="auto"/>
              <w:bottom w:val="single" w:sz="6" w:space="0" w:color="auto"/>
              <w:right w:val="single" w:sz="6" w:space="0" w:color="auto"/>
            </w:tcBorders>
            <w:vAlign w:val="center"/>
            <w:hideMark/>
          </w:tcPr>
          <w:p w14:paraId="13937E71"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01 Bản chính/sao</w:t>
            </w:r>
          </w:p>
        </w:tc>
        <w:tc>
          <w:tcPr>
            <w:tcW w:w="0" w:type="auto"/>
            <w:tcBorders>
              <w:top w:val="single" w:sz="6" w:space="0" w:color="auto"/>
              <w:left w:val="single" w:sz="6" w:space="0" w:color="auto"/>
              <w:bottom w:val="single" w:sz="6" w:space="0" w:color="auto"/>
              <w:right w:val="single" w:sz="6" w:space="0" w:color="auto"/>
            </w:tcBorders>
            <w:vAlign w:val="center"/>
            <w:hideMark/>
          </w:tcPr>
          <w:p w14:paraId="1C66805B"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(Nếu có) Trong trường hợp người sử dụng đất không trực tiếp nộp hồ sơ.</w:t>
            </w:r>
          </w:p>
        </w:tc>
      </w:tr>
      <w:tr w:rsidR="00AF31DE" w:rsidRPr="00A5223B" w14:paraId="1ED887D1" w14:textId="77777777" w:rsidTr="00EF6AF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520F3F"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FDCF0"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Tài liệu chứng minh việc đo đạc lại</w:t>
            </w:r>
          </w:p>
        </w:tc>
        <w:tc>
          <w:tcPr>
            <w:tcW w:w="0" w:type="auto"/>
            <w:tcBorders>
              <w:top w:val="single" w:sz="6" w:space="0" w:color="auto"/>
              <w:left w:val="single" w:sz="6" w:space="0" w:color="auto"/>
              <w:bottom w:val="single" w:sz="6" w:space="0" w:color="auto"/>
              <w:right w:val="single" w:sz="6" w:space="0" w:color="auto"/>
            </w:tcBorders>
            <w:vAlign w:val="center"/>
            <w:hideMark/>
          </w:tcPr>
          <w:p w14:paraId="766B9456"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(Nếu có)</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6AD71" w14:textId="77777777" w:rsidR="00AF31DE" w:rsidRPr="00A5223B" w:rsidRDefault="00AF31DE" w:rsidP="00AF31DE">
            <w:pPr>
              <w:jc w:val="both"/>
              <w:rPr>
                <w:rFonts w:ascii="Times New Roman" w:hAnsi="Times New Roman" w:cs="Times New Roman"/>
                <w:sz w:val="28"/>
                <w:szCs w:val="28"/>
              </w:rPr>
            </w:pPr>
            <w:r w:rsidRPr="00A5223B">
              <w:rPr>
                <w:rFonts w:ascii="Times New Roman" w:hAnsi="Times New Roman" w:cs="Times New Roman"/>
                <w:sz w:val="28"/>
                <w:szCs w:val="28"/>
              </w:rPr>
              <w:t>Nếu cấp đổi do đo đạc lại, dồn điền đổi thửa (như Biên bản xác định ranh giới, mốc giới...).</w:t>
            </w:r>
          </w:p>
        </w:tc>
      </w:tr>
    </w:tbl>
    <w:p w14:paraId="73DF2681" w14:textId="77777777" w:rsidR="00AF31DE" w:rsidRPr="00AF31DE" w:rsidRDefault="00AF31DE" w:rsidP="00AF31DE">
      <w:pPr>
        <w:jc w:val="both"/>
        <w:rPr>
          <w:rFonts w:ascii="Times New Roman" w:hAnsi="Times New Roman" w:cs="Times New Roman"/>
          <w:b/>
          <w:bCs/>
          <w:sz w:val="28"/>
          <w:szCs w:val="28"/>
        </w:rPr>
      </w:pPr>
      <w:r w:rsidRPr="00AF31DE">
        <w:rPr>
          <w:rFonts w:ascii="Segoe UI Emoji" w:hAnsi="Segoe UI Emoji" w:cs="Segoe UI Emoji"/>
          <w:b/>
          <w:bCs/>
          <w:sz w:val="28"/>
          <w:szCs w:val="28"/>
        </w:rPr>
        <w:t>📌</w:t>
      </w:r>
      <w:r w:rsidRPr="00AF31DE">
        <w:rPr>
          <w:rFonts w:ascii="Times New Roman" w:hAnsi="Times New Roman" w:cs="Times New Roman"/>
          <w:b/>
          <w:bCs/>
          <w:sz w:val="28"/>
          <w:szCs w:val="28"/>
        </w:rPr>
        <w:t xml:space="preserve"> Lưu ý Quan trọng:</w:t>
      </w:r>
    </w:p>
    <w:p w14:paraId="52D50AF0" w14:textId="77777777" w:rsidR="00AF31DE" w:rsidRPr="00AF31DE" w:rsidRDefault="00AF31DE" w:rsidP="00AF31DE">
      <w:pPr>
        <w:numPr>
          <w:ilvl w:val="0"/>
          <w:numId w:val="4"/>
        </w:numPr>
        <w:spacing w:line="278" w:lineRule="auto"/>
        <w:jc w:val="both"/>
        <w:rPr>
          <w:rFonts w:ascii="Times New Roman" w:hAnsi="Times New Roman" w:cs="Times New Roman"/>
          <w:sz w:val="28"/>
          <w:szCs w:val="28"/>
        </w:rPr>
      </w:pPr>
      <w:r w:rsidRPr="00AF31DE">
        <w:rPr>
          <w:rFonts w:ascii="Times New Roman" w:hAnsi="Times New Roman" w:cs="Times New Roman"/>
          <w:sz w:val="28"/>
          <w:szCs w:val="28"/>
        </w:rPr>
        <w:t>Mang theo bản gốc: Khi nộp bản sao, quý vị nên mang theo bản gốc các giấy tờ để cán bộ tại Trung tâm đối chiếu.</w:t>
      </w:r>
    </w:p>
    <w:p w14:paraId="52117E91" w14:textId="77777777" w:rsidR="00AF31DE" w:rsidRPr="00AF31DE" w:rsidRDefault="00AF31DE" w:rsidP="00AF31DE">
      <w:pPr>
        <w:numPr>
          <w:ilvl w:val="0"/>
          <w:numId w:val="4"/>
        </w:numPr>
        <w:spacing w:line="278" w:lineRule="auto"/>
        <w:jc w:val="both"/>
        <w:rPr>
          <w:rFonts w:ascii="Times New Roman" w:hAnsi="Times New Roman" w:cs="Times New Roman"/>
          <w:sz w:val="28"/>
          <w:szCs w:val="28"/>
        </w:rPr>
      </w:pPr>
      <w:r w:rsidRPr="00AF31DE">
        <w:rPr>
          <w:rFonts w:ascii="Times New Roman" w:hAnsi="Times New Roman" w:cs="Times New Roman"/>
          <w:sz w:val="28"/>
          <w:szCs w:val="28"/>
        </w:rPr>
        <w:t>Trường hợp sai sót: Nếu cấp đổi do Giấy chứng nhận có sai sót thông tin, cần có các tài liệu liên quan chứng minh thông tin đúng (ví dụ: Giấy khai sinh, Quyết định của cơ quan nhà nước...).</w:t>
      </w:r>
    </w:p>
    <w:p w14:paraId="4FA4EF6E" w14:textId="65354841" w:rsidR="00AF31DE" w:rsidRPr="002879D2" w:rsidRDefault="00AF31DE" w:rsidP="00AF31DE">
      <w:pPr>
        <w:numPr>
          <w:ilvl w:val="0"/>
          <w:numId w:val="4"/>
        </w:numPr>
        <w:spacing w:line="278" w:lineRule="auto"/>
        <w:jc w:val="both"/>
        <w:rPr>
          <w:rFonts w:ascii="Times New Roman" w:hAnsi="Times New Roman" w:cs="Times New Roman"/>
          <w:sz w:val="28"/>
          <w:szCs w:val="28"/>
        </w:rPr>
      </w:pPr>
      <w:r w:rsidRPr="00AF31DE">
        <w:rPr>
          <w:rFonts w:ascii="Times New Roman" w:hAnsi="Times New Roman" w:cs="Times New Roman"/>
          <w:sz w:val="28"/>
          <w:szCs w:val="28"/>
        </w:rPr>
        <w:t>Liên hệ trước: Để đảm bảo hồ sơ đầy đủ và chính xác nhất, quý vị nên liên hệ trước với bộ phận Văn phòng Đăng ký đất đai hoặc Trung tâm Hành chính công nơi giải quyết để được tư vấn cụ thể cho trường hợp của mình.</w:t>
      </w:r>
    </w:p>
    <w:p w14:paraId="3F8C15BC" w14:textId="77777777" w:rsidR="002879D2" w:rsidRDefault="002879D2" w:rsidP="00AF31DE">
      <w:pPr>
        <w:jc w:val="both"/>
        <w:rPr>
          <w:rFonts w:ascii="Segoe UI Emoji" w:hAnsi="Segoe UI Emoji" w:cs="Segoe UI Emoji"/>
          <w:b/>
          <w:bCs/>
          <w:sz w:val="28"/>
          <w:szCs w:val="28"/>
        </w:rPr>
      </w:pPr>
    </w:p>
    <w:p w14:paraId="05822E20" w14:textId="4831F4E0" w:rsidR="00AF31DE" w:rsidRPr="00AF31DE" w:rsidRDefault="00AF31DE" w:rsidP="00AF31DE">
      <w:pPr>
        <w:jc w:val="both"/>
        <w:rPr>
          <w:rFonts w:ascii="Times New Roman" w:hAnsi="Times New Roman" w:cs="Times New Roman"/>
          <w:b/>
          <w:bCs/>
          <w:sz w:val="28"/>
          <w:szCs w:val="28"/>
        </w:rPr>
      </w:pPr>
      <w:r w:rsidRPr="00AF31DE">
        <w:rPr>
          <w:rFonts w:ascii="Segoe UI Emoji" w:hAnsi="Segoe UI Emoji" w:cs="Segoe UI Emoji"/>
          <w:b/>
          <w:bCs/>
          <w:sz w:val="28"/>
          <w:szCs w:val="28"/>
        </w:rPr>
        <w:t>📝</w:t>
      </w:r>
      <w:r w:rsidRPr="00AF31DE">
        <w:rPr>
          <w:rFonts w:ascii="Times New Roman" w:hAnsi="Times New Roman" w:cs="Times New Roman"/>
          <w:b/>
          <w:bCs/>
          <w:sz w:val="28"/>
          <w:szCs w:val="28"/>
        </w:rPr>
        <w:t xml:space="preserve"> Đăng ký Biến động là gì? Tại sao phải thực hiện?</w:t>
      </w:r>
    </w:p>
    <w:p w14:paraId="6E3028F6" w14:textId="77777777" w:rsidR="00AF31DE" w:rsidRPr="00AF31DE" w:rsidRDefault="00AF31DE" w:rsidP="00AF31DE">
      <w:pPr>
        <w:jc w:val="both"/>
        <w:rPr>
          <w:rFonts w:ascii="Times New Roman" w:hAnsi="Times New Roman" w:cs="Times New Roman"/>
          <w:sz w:val="28"/>
          <w:szCs w:val="28"/>
        </w:rPr>
      </w:pPr>
      <w:r w:rsidRPr="00AF31DE">
        <w:rPr>
          <w:rFonts w:ascii="Times New Roman" w:hAnsi="Times New Roman" w:cs="Times New Roman"/>
          <w:b/>
          <w:bCs/>
          <w:sz w:val="28"/>
          <w:szCs w:val="28"/>
        </w:rPr>
        <w:t>Đăng ký biến động đất đai</w:t>
      </w:r>
      <w:r w:rsidRPr="00AF31DE">
        <w:rPr>
          <w:rFonts w:ascii="Times New Roman" w:hAnsi="Times New Roman" w:cs="Times New Roman"/>
          <w:sz w:val="28"/>
          <w:szCs w:val="28"/>
        </w:rPr>
        <w:t xml:space="preserve"> là việc người sử dụng đất và chủ sở hữu tài sản gắn liền với đất thực hiện thủ tục để cập nhật, ghi nhận những </w:t>
      </w:r>
      <w:r w:rsidRPr="00AF31DE">
        <w:rPr>
          <w:rFonts w:ascii="Times New Roman" w:hAnsi="Times New Roman" w:cs="Times New Roman"/>
          <w:b/>
          <w:bCs/>
          <w:sz w:val="28"/>
          <w:szCs w:val="28"/>
        </w:rPr>
        <w:t>thay đổi</w:t>
      </w:r>
      <w:r w:rsidRPr="00AF31DE">
        <w:rPr>
          <w:rFonts w:ascii="Times New Roman" w:hAnsi="Times New Roman" w:cs="Times New Roman"/>
          <w:sz w:val="28"/>
          <w:szCs w:val="28"/>
        </w:rPr>
        <w:t xml:space="preserve"> trên Giấy chứng nhận quyền sử dụng đất, quyền sở hữu nhà ở và tài sản khác gắn liền với đất (</w:t>
      </w:r>
      <w:r w:rsidRPr="00AF31DE">
        <w:rPr>
          <w:rFonts w:ascii="Times New Roman" w:hAnsi="Times New Roman" w:cs="Times New Roman"/>
          <w:b/>
          <w:bCs/>
          <w:sz w:val="28"/>
          <w:szCs w:val="28"/>
        </w:rPr>
        <w:t>Sổ đỏ/Sổ hồng</w:t>
      </w:r>
      <w:r w:rsidRPr="00AF31DE">
        <w:rPr>
          <w:rFonts w:ascii="Times New Roman" w:hAnsi="Times New Roman" w:cs="Times New Roman"/>
          <w:sz w:val="28"/>
          <w:szCs w:val="28"/>
        </w:rPr>
        <w:t>).</w:t>
      </w:r>
    </w:p>
    <w:p w14:paraId="48A04D11" w14:textId="77777777" w:rsidR="00AF31DE" w:rsidRPr="00AF31DE" w:rsidRDefault="00AF31DE" w:rsidP="00AF31DE">
      <w:pPr>
        <w:jc w:val="both"/>
        <w:rPr>
          <w:rFonts w:ascii="Times New Roman" w:hAnsi="Times New Roman" w:cs="Times New Roman"/>
          <w:sz w:val="28"/>
          <w:szCs w:val="28"/>
        </w:rPr>
      </w:pPr>
      <w:r w:rsidRPr="00AF31DE">
        <w:rPr>
          <w:rFonts w:ascii="Times New Roman" w:hAnsi="Times New Roman" w:cs="Times New Roman"/>
          <w:b/>
          <w:bCs/>
          <w:sz w:val="28"/>
          <w:szCs w:val="28"/>
        </w:rPr>
        <w:t>Các trường hợp BẮT BUỘC phải đăng ký biến động bao gồm:</w:t>
      </w:r>
    </w:p>
    <w:p w14:paraId="48B96E00" w14:textId="77777777" w:rsidR="00AF31DE" w:rsidRPr="00AF31DE" w:rsidRDefault="00AF31DE" w:rsidP="00AF31DE">
      <w:pPr>
        <w:numPr>
          <w:ilvl w:val="0"/>
          <w:numId w:val="5"/>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Chuyển nhượng, tặng cho, thừa kế</w:t>
      </w:r>
      <w:r w:rsidRPr="00AF31DE">
        <w:rPr>
          <w:rFonts w:ascii="Times New Roman" w:hAnsi="Times New Roman" w:cs="Times New Roman"/>
          <w:sz w:val="28"/>
          <w:szCs w:val="28"/>
        </w:rPr>
        <w:t xml:space="preserve"> quyền sử dụng đất, nhà ở (mua bán, cho tặng).</w:t>
      </w:r>
    </w:p>
    <w:p w14:paraId="0CBDD443" w14:textId="77777777" w:rsidR="00AF31DE" w:rsidRPr="00AF31DE" w:rsidRDefault="00AF31DE" w:rsidP="00AF31DE">
      <w:pPr>
        <w:numPr>
          <w:ilvl w:val="0"/>
          <w:numId w:val="5"/>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Thay đổi mục đích sử dụng đất</w:t>
      </w:r>
      <w:r w:rsidRPr="00AF31DE">
        <w:rPr>
          <w:rFonts w:ascii="Times New Roman" w:hAnsi="Times New Roman" w:cs="Times New Roman"/>
          <w:sz w:val="28"/>
          <w:szCs w:val="28"/>
        </w:rPr>
        <w:t xml:space="preserve"> (ví dụ: chuyển từ đất trồng cây sang đất ở).</w:t>
      </w:r>
    </w:p>
    <w:p w14:paraId="6984D525" w14:textId="77777777" w:rsidR="00AF31DE" w:rsidRPr="00AF31DE" w:rsidRDefault="00AF31DE" w:rsidP="00AF31DE">
      <w:pPr>
        <w:numPr>
          <w:ilvl w:val="0"/>
          <w:numId w:val="5"/>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Tách thửa, hợp thửa</w:t>
      </w:r>
      <w:r w:rsidRPr="00AF31DE">
        <w:rPr>
          <w:rFonts w:ascii="Times New Roman" w:hAnsi="Times New Roman" w:cs="Times New Roman"/>
          <w:sz w:val="28"/>
          <w:szCs w:val="28"/>
        </w:rPr>
        <w:t xml:space="preserve"> đất.</w:t>
      </w:r>
    </w:p>
    <w:p w14:paraId="27F1DF3C" w14:textId="77777777" w:rsidR="00AF31DE" w:rsidRPr="00AF31DE" w:rsidRDefault="00AF31DE" w:rsidP="00AF31DE">
      <w:pPr>
        <w:numPr>
          <w:ilvl w:val="0"/>
          <w:numId w:val="5"/>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lastRenderedPageBreak/>
        <w:t>Thay đổi thông tin</w:t>
      </w:r>
      <w:r w:rsidRPr="00AF31DE">
        <w:rPr>
          <w:rFonts w:ascii="Times New Roman" w:hAnsi="Times New Roman" w:cs="Times New Roman"/>
          <w:sz w:val="28"/>
          <w:szCs w:val="28"/>
        </w:rPr>
        <w:t xml:space="preserve"> về tài sản gắn liền với đất (xây mới, phá dỡ, cải tạo nhà ở...).</w:t>
      </w:r>
    </w:p>
    <w:p w14:paraId="050DBEC4" w14:textId="77777777" w:rsidR="00AF31DE" w:rsidRPr="00AF31DE" w:rsidRDefault="00AF31DE" w:rsidP="00AF31DE">
      <w:pPr>
        <w:numPr>
          <w:ilvl w:val="0"/>
          <w:numId w:val="5"/>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Thay đổi thông tin cá nhân</w:t>
      </w:r>
      <w:r w:rsidRPr="00AF31DE">
        <w:rPr>
          <w:rFonts w:ascii="Times New Roman" w:hAnsi="Times New Roman" w:cs="Times New Roman"/>
          <w:sz w:val="28"/>
          <w:szCs w:val="28"/>
        </w:rPr>
        <w:t xml:space="preserve"> của chủ sở hữu (ví dụ: đổi tên, đổi số căn cước công dân...).</w:t>
      </w:r>
    </w:p>
    <w:p w14:paraId="7B5C20FE" w14:textId="77777777" w:rsidR="00AF31DE" w:rsidRPr="00AF31DE" w:rsidRDefault="00AF31DE" w:rsidP="00AF31DE">
      <w:pPr>
        <w:numPr>
          <w:ilvl w:val="0"/>
          <w:numId w:val="5"/>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Xác lập quyền chung, quyền riêng</w:t>
      </w:r>
      <w:r w:rsidRPr="00AF31DE">
        <w:rPr>
          <w:rFonts w:ascii="Times New Roman" w:hAnsi="Times New Roman" w:cs="Times New Roman"/>
          <w:sz w:val="28"/>
          <w:szCs w:val="28"/>
        </w:rPr>
        <w:t xml:space="preserve"> đối với đất đai.</w:t>
      </w:r>
    </w:p>
    <w:p w14:paraId="186AAE88" w14:textId="77777777" w:rsidR="00AF31DE" w:rsidRPr="00AF31DE" w:rsidRDefault="00AF31DE" w:rsidP="00AF31DE">
      <w:pPr>
        <w:jc w:val="both"/>
        <w:rPr>
          <w:rFonts w:ascii="Times New Roman" w:hAnsi="Times New Roman" w:cs="Times New Roman"/>
          <w:sz w:val="28"/>
          <w:szCs w:val="28"/>
        </w:rPr>
      </w:pPr>
      <w:r w:rsidRPr="00AF31DE">
        <w:rPr>
          <w:rFonts w:ascii="Times New Roman" w:hAnsi="Times New Roman" w:cs="Times New Roman"/>
          <w:b/>
          <w:bCs/>
          <w:sz w:val="28"/>
          <w:szCs w:val="28"/>
        </w:rPr>
        <w:t xml:space="preserve"> Lưu Ý: Sau khi làm xong hợp đồng chuyển quyền ở phòng công chứng hoặc chứng thực ở xã thì người dân nên nộp trước hạn trong vòng 30 ngày, nếu quá 30 ngày không nộp hồ sơ thì sẽ bị xử phạt theo quy định của pháp luật. </w:t>
      </w:r>
    </w:p>
    <w:p w14:paraId="4FB64D6E" w14:textId="77777777" w:rsidR="00AF31DE" w:rsidRPr="00AF31DE" w:rsidRDefault="00AF31DE" w:rsidP="00AF31DE">
      <w:pPr>
        <w:jc w:val="both"/>
        <w:rPr>
          <w:rFonts w:ascii="Times New Roman" w:hAnsi="Times New Roman" w:cs="Times New Roman"/>
          <w:sz w:val="28"/>
          <w:szCs w:val="28"/>
        </w:rPr>
      </w:pPr>
      <w:r w:rsidRPr="00AF31DE">
        <w:rPr>
          <w:rFonts w:ascii="Segoe UI Emoji" w:hAnsi="Segoe UI Emoji" w:cs="Segoe UI Emoji"/>
          <w:b/>
          <w:bCs/>
          <w:sz w:val="28"/>
          <w:szCs w:val="28"/>
        </w:rPr>
        <w:t>👉</w:t>
      </w:r>
      <w:r w:rsidRPr="00AF31DE">
        <w:rPr>
          <w:rFonts w:ascii="Times New Roman" w:hAnsi="Times New Roman" w:cs="Times New Roman"/>
          <w:b/>
          <w:bCs/>
          <w:sz w:val="28"/>
          <w:szCs w:val="28"/>
        </w:rPr>
        <w:t xml:space="preserve"> Lợi ích của việc đăng ký biến động kịp thời:</w:t>
      </w:r>
    </w:p>
    <w:p w14:paraId="1FC54D61" w14:textId="77777777" w:rsidR="00AF31DE" w:rsidRPr="00AF31DE" w:rsidRDefault="00AF31DE" w:rsidP="00AF31DE">
      <w:pPr>
        <w:numPr>
          <w:ilvl w:val="0"/>
          <w:numId w:val="6"/>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Bảo vệ quyền lợi hợp pháp:</w:t>
      </w:r>
      <w:r w:rsidRPr="00AF31DE">
        <w:rPr>
          <w:rFonts w:ascii="Times New Roman" w:hAnsi="Times New Roman" w:cs="Times New Roman"/>
          <w:sz w:val="28"/>
          <w:szCs w:val="28"/>
        </w:rPr>
        <w:t xml:space="preserve"> Giúp Nhà nước công nhận chính thức những thay đổi của quý vị. Nếu không đăng ký, các giao dịch, thay đổi sẽ không có đầy đủ hiệu lực pháp lý.</w:t>
      </w:r>
    </w:p>
    <w:p w14:paraId="6F364299" w14:textId="77777777" w:rsidR="00AF31DE" w:rsidRPr="00AF31DE" w:rsidRDefault="00AF31DE" w:rsidP="00AF31DE">
      <w:pPr>
        <w:numPr>
          <w:ilvl w:val="0"/>
          <w:numId w:val="6"/>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Tránh rủi ro pháp lý:</w:t>
      </w:r>
      <w:r w:rsidRPr="00AF31DE">
        <w:rPr>
          <w:rFonts w:ascii="Times New Roman" w:hAnsi="Times New Roman" w:cs="Times New Roman"/>
          <w:sz w:val="28"/>
          <w:szCs w:val="28"/>
        </w:rPr>
        <w:t xml:space="preserve"> Ngăn ngừa tranh chấp, kiện tụng về sau.</w:t>
      </w:r>
    </w:p>
    <w:p w14:paraId="0FA5E8E9" w14:textId="77777777" w:rsidR="00AF31DE" w:rsidRPr="00AF31DE" w:rsidRDefault="00AF31DE" w:rsidP="00AF31DE">
      <w:pPr>
        <w:numPr>
          <w:ilvl w:val="0"/>
          <w:numId w:val="6"/>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Thực hiện nghĩa vụ tài chính:</w:t>
      </w:r>
      <w:r w:rsidRPr="00AF31DE">
        <w:rPr>
          <w:rFonts w:ascii="Times New Roman" w:hAnsi="Times New Roman" w:cs="Times New Roman"/>
          <w:sz w:val="28"/>
          <w:szCs w:val="28"/>
        </w:rPr>
        <w:t xml:space="preserve"> Kê khai và nộp thuế, phí theo quy định (nếu có).</w:t>
      </w:r>
    </w:p>
    <w:p w14:paraId="38066E8E" w14:textId="77777777" w:rsidR="008F0804" w:rsidRDefault="008F0804" w:rsidP="00AF31DE">
      <w:pPr>
        <w:jc w:val="both"/>
        <w:rPr>
          <w:rFonts w:ascii="Segoe UI Emoji" w:hAnsi="Segoe UI Emoji" w:cs="Segoe UI Emoji"/>
          <w:b/>
          <w:bCs/>
          <w:sz w:val="28"/>
          <w:szCs w:val="28"/>
        </w:rPr>
      </w:pPr>
    </w:p>
    <w:p w14:paraId="6AE4F9E6" w14:textId="34623E8D" w:rsidR="00AF31DE" w:rsidRPr="00AF31DE" w:rsidRDefault="00AF31DE" w:rsidP="00AF31DE">
      <w:pPr>
        <w:jc w:val="both"/>
        <w:rPr>
          <w:rFonts w:ascii="Times New Roman" w:hAnsi="Times New Roman" w:cs="Times New Roman"/>
          <w:b/>
          <w:bCs/>
          <w:sz w:val="28"/>
          <w:szCs w:val="28"/>
        </w:rPr>
      </w:pPr>
      <w:r w:rsidRPr="00AF31DE">
        <w:rPr>
          <w:rFonts w:ascii="Segoe UI Emoji" w:hAnsi="Segoe UI Emoji" w:cs="Segoe UI Emoji"/>
          <w:b/>
          <w:bCs/>
          <w:sz w:val="28"/>
          <w:szCs w:val="28"/>
        </w:rPr>
        <w:t>🚀</w:t>
      </w:r>
      <w:r w:rsidRPr="00AF31DE">
        <w:rPr>
          <w:rFonts w:ascii="Times New Roman" w:hAnsi="Times New Roman" w:cs="Times New Roman"/>
          <w:b/>
          <w:bCs/>
          <w:sz w:val="28"/>
          <w:szCs w:val="28"/>
        </w:rPr>
        <w:t xml:space="preserve"> Tóm tắt Quy trình Đăng ký Biến động Đất đai (Sổ đỏ/Sổ hồng)</w:t>
      </w:r>
    </w:p>
    <w:p w14:paraId="6D53E2CA" w14:textId="77777777" w:rsidR="00AF31DE" w:rsidRPr="00AF31DE" w:rsidRDefault="00AF31DE" w:rsidP="00AF31DE">
      <w:pPr>
        <w:jc w:val="both"/>
        <w:rPr>
          <w:rFonts w:ascii="Times New Roman" w:hAnsi="Times New Roman" w:cs="Times New Roman"/>
          <w:sz w:val="28"/>
          <w:szCs w:val="28"/>
        </w:rPr>
      </w:pPr>
      <w:r w:rsidRPr="00AF31DE">
        <w:rPr>
          <w:rFonts w:ascii="Times New Roman" w:hAnsi="Times New Roman" w:cs="Times New Roman"/>
          <w:sz w:val="28"/>
          <w:szCs w:val="28"/>
        </w:rPr>
        <w:t>Quy trình này áp dụng cho các trường hợp phổ biến như chuyển nhượng, tặng cho, thừa kế, thay đổi mục đích sử dụng đất, v.v.</w:t>
      </w:r>
    </w:p>
    <w:p w14:paraId="46305180" w14:textId="77777777" w:rsidR="00AF31DE" w:rsidRPr="00AF31DE" w:rsidRDefault="00AF31DE" w:rsidP="00AF31DE">
      <w:pPr>
        <w:jc w:val="both"/>
        <w:rPr>
          <w:rFonts w:ascii="Times New Roman" w:hAnsi="Times New Roman" w:cs="Times New Roman"/>
          <w:b/>
          <w:bCs/>
          <w:sz w:val="28"/>
          <w:szCs w:val="28"/>
        </w:rPr>
      </w:pPr>
      <w:r w:rsidRPr="00AF31DE">
        <w:rPr>
          <w:rFonts w:ascii="Times New Roman" w:hAnsi="Times New Roman" w:cs="Times New Roman"/>
          <w:b/>
          <w:bCs/>
          <w:sz w:val="28"/>
          <w:szCs w:val="28"/>
        </w:rPr>
        <w:t>Bước 1: Nộp Hồ sơ (Người Yêu Cầu Thực Hiện)</w:t>
      </w:r>
    </w:p>
    <w:p w14:paraId="46B3678D" w14:textId="77777777" w:rsidR="00AF31DE" w:rsidRPr="00AF31DE" w:rsidRDefault="00AF31DE" w:rsidP="00AF31DE">
      <w:pPr>
        <w:jc w:val="both"/>
        <w:rPr>
          <w:rFonts w:ascii="Times New Roman" w:hAnsi="Times New Roman" w:cs="Times New Roman"/>
          <w:sz w:val="28"/>
          <w:szCs w:val="28"/>
        </w:rPr>
      </w:pPr>
      <w:r w:rsidRPr="00AF31DE">
        <w:rPr>
          <w:rFonts w:ascii="Times New Roman" w:hAnsi="Times New Roman" w:cs="Times New Roman"/>
          <w:sz w:val="28"/>
          <w:szCs w:val="28"/>
        </w:rPr>
        <w:t>Người yêu cầu đăng ký (cá nhân, tổ chức) nộp hồ sơ đến Trung tâm phục vụ Hành chính công trên địa bàn cấp xã:</w:t>
      </w:r>
    </w:p>
    <w:p w14:paraId="6B987412" w14:textId="77777777" w:rsidR="00AF31DE" w:rsidRPr="00AF31DE" w:rsidRDefault="00AF31DE" w:rsidP="00AF31DE">
      <w:pPr>
        <w:jc w:val="both"/>
        <w:rPr>
          <w:rFonts w:ascii="Times New Roman" w:hAnsi="Times New Roman" w:cs="Times New Roman"/>
          <w:sz w:val="28"/>
          <w:szCs w:val="28"/>
        </w:rPr>
      </w:pPr>
      <w:r w:rsidRPr="00AF31DE">
        <w:rPr>
          <w:rFonts w:ascii="Segoe UI Emoji" w:hAnsi="Segoe UI Emoji" w:cs="Segoe UI Emoji"/>
          <w:b/>
          <w:bCs/>
          <w:sz w:val="28"/>
          <w:szCs w:val="28"/>
        </w:rPr>
        <w:t>✅</w:t>
      </w:r>
      <w:r w:rsidRPr="00AF31DE">
        <w:rPr>
          <w:rFonts w:ascii="Times New Roman" w:hAnsi="Times New Roman" w:cs="Times New Roman"/>
          <w:b/>
          <w:bCs/>
          <w:sz w:val="28"/>
          <w:szCs w:val="28"/>
        </w:rPr>
        <w:t xml:space="preserve"> Về hình thức nộp giấy tờ:</w:t>
      </w:r>
    </w:p>
    <w:p w14:paraId="52A9CD4D" w14:textId="77777777" w:rsidR="00AF31DE" w:rsidRPr="00AF31DE" w:rsidRDefault="00AF31DE" w:rsidP="00AF31DE">
      <w:pPr>
        <w:numPr>
          <w:ilvl w:val="0"/>
          <w:numId w:val="7"/>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Nộp bản chính</w:t>
      </w:r>
      <w:r w:rsidRPr="00AF31DE">
        <w:rPr>
          <w:rFonts w:ascii="Times New Roman" w:hAnsi="Times New Roman" w:cs="Times New Roman"/>
          <w:sz w:val="28"/>
          <w:szCs w:val="28"/>
        </w:rPr>
        <w:t xml:space="preserve"> giấy tờ.</w:t>
      </w:r>
    </w:p>
    <w:p w14:paraId="5735D910" w14:textId="77777777" w:rsidR="00AF31DE" w:rsidRPr="00AF31DE" w:rsidRDefault="00AF31DE" w:rsidP="00AF31DE">
      <w:pPr>
        <w:numPr>
          <w:ilvl w:val="0"/>
          <w:numId w:val="7"/>
        </w:numPr>
        <w:spacing w:line="278" w:lineRule="auto"/>
        <w:jc w:val="both"/>
        <w:rPr>
          <w:rFonts w:ascii="Times New Roman" w:hAnsi="Times New Roman" w:cs="Times New Roman"/>
          <w:sz w:val="28"/>
          <w:szCs w:val="28"/>
        </w:rPr>
      </w:pPr>
      <w:r w:rsidRPr="00AF31DE">
        <w:rPr>
          <w:rFonts w:ascii="Times New Roman" w:hAnsi="Times New Roman" w:cs="Times New Roman"/>
          <w:sz w:val="28"/>
          <w:szCs w:val="28"/>
        </w:rPr>
        <w:t xml:space="preserve">Hoặc </w:t>
      </w:r>
      <w:r w:rsidRPr="00AF31DE">
        <w:rPr>
          <w:rFonts w:ascii="Times New Roman" w:hAnsi="Times New Roman" w:cs="Times New Roman"/>
          <w:b/>
          <w:bCs/>
          <w:sz w:val="28"/>
          <w:szCs w:val="28"/>
        </w:rPr>
        <w:t>nộp bản sao đã công chứng/chứng thực</w:t>
      </w:r>
      <w:r w:rsidRPr="00AF31DE">
        <w:rPr>
          <w:rFonts w:ascii="Times New Roman" w:hAnsi="Times New Roman" w:cs="Times New Roman"/>
          <w:sz w:val="28"/>
          <w:szCs w:val="28"/>
        </w:rPr>
        <w:t>.</w:t>
      </w:r>
    </w:p>
    <w:p w14:paraId="47D52FB3" w14:textId="77777777" w:rsidR="00AF31DE" w:rsidRPr="00AF31DE" w:rsidRDefault="00AF31DE" w:rsidP="00AF31DE">
      <w:pPr>
        <w:numPr>
          <w:ilvl w:val="0"/>
          <w:numId w:val="7"/>
        </w:numPr>
        <w:spacing w:line="278" w:lineRule="auto"/>
        <w:jc w:val="both"/>
        <w:rPr>
          <w:rFonts w:ascii="Times New Roman" w:hAnsi="Times New Roman" w:cs="Times New Roman"/>
          <w:sz w:val="28"/>
          <w:szCs w:val="28"/>
        </w:rPr>
      </w:pPr>
      <w:r w:rsidRPr="00AF31DE">
        <w:rPr>
          <w:rFonts w:ascii="Times New Roman" w:hAnsi="Times New Roman" w:cs="Times New Roman"/>
          <w:sz w:val="28"/>
          <w:szCs w:val="28"/>
        </w:rPr>
        <w:t xml:space="preserve">Trường hợp nộp </w:t>
      </w:r>
      <w:r w:rsidRPr="00AF31DE">
        <w:rPr>
          <w:rFonts w:ascii="Times New Roman" w:hAnsi="Times New Roman" w:cs="Times New Roman"/>
          <w:b/>
          <w:bCs/>
          <w:sz w:val="28"/>
          <w:szCs w:val="28"/>
        </w:rPr>
        <w:t>trực tuyến</w:t>
      </w:r>
      <w:r w:rsidRPr="00AF31DE">
        <w:rPr>
          <w:rFonts w:ascii="Times New Roman" w:hAnsi="Times New Roman" w:cs="Times New Roman"/>
          <w:sz w:val="28"/>
          <w:szCs w:val="28"/>
        </w:rPr>
        <w:t>, hồ sơ phải được số hóa từ bản chính hoặc bản sao đã công chứng, chứng thực.</w:t>
      </w:r>
    </w:p>
    <w:p w14:paraId="5893CDA7" w14:textId="77777777" w:rsidR="00AF31DE" w:rsidRPr="00AF31DE" w:rsidRDefault="00AF31DE" w:rsidP="00AF31DE">
      <w:pPr>
        <w:numPr>
          <w:ilvl w:val="0"/>
          <w:numId w:val="7"/>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LƯU Ý:</w:t>
      </w:r>
      <w:r w:rsidRPr="00AF31DE">
        <w:rPr>
          <w:rFonts w:ascii="Times New Roman" w:hAnsi="Times New Roman" w:cs="Times New Roman"/>
          <w:sz w:val="28"/>
          <w:szCs w:val="28"/>
        </w:rPr>
        <w:t xml:space="preserve"> Phải nộp </w:t>
      </w:r>
      <w:r w:rsidRPr="00AF31DE">
        <w:rPr>
          <w:rFonts w:ascii="Times New Roman" w:hAnsi="Times New Roman" w:cs="Times New Roman"/>
          <w:b/>
          <w:bCs/>
          <w:sz w:val="28"/>
          <w:szCs w:val="28"/>
        </w:rPr>
        <w:t>bản gốc Giấy chứng nhận</w:t>
      </w:r>
      <w:r w:rsidRPr="00AF31DE">
        <w:rPr>
          <w:rFonts w:ascii="Times New Roman" w:hAnsi="Times New Roman" w:cs="Times New Roman"/>
          <w:sz w:val="28"/>
          <w:szCs w:val="28"/>
        </w:rPr>
        <w:t xml:space="preserve"> đã cấp nếu thủ tục là </w:t>
      </w:r>
      <w:r w:rsidRPr="00AF31DE">
        <w:rPr>
          <w:rFonts w:ascii="Times New Roman" w:hAnsi="Times New Roman" w:cs="Times New Roman"/>
          <w:b/>
          <w:bCs/>
          <w:sz w:val="28"/>
          <w:szCs w:val="28"/>
        </w:rPr>
        <w:t>xác nhận thay đổi</w:t>
      </w:r>
      <w:r w:rsidRPr="00AF31DE">
        <w:rPr>
          <w:rFonts w:ascii="Times New Roman" w:hAnsi="Times New Roman" w:cs="Times New Roman"/>
          <w:sz w:val="28"/>
          <w:szCs w:val="28"/>
        </w:rPr>
        <w:t xml:space="preserve"> trên Giấy chứng nhận đó.</w:t>
      </w:r>
    </w:p>
    <w:p w14:paraId="08FF168C" w14:textId="77777777" w:rsidR="002879D2" w:rsidRDefault="00000000" w:rsidP="00AF31DE">
      <w:pPr>
        <w:jc w:val="both"/>
        <w:rPr>
          <w:rFonts w:ascii="Times New Roman" w:hAnsi="Times New Roman" w:cs="Times New Roman"/>
          <w:b/>
          <w:bCs/>
          <w:sz w:val="28"/>
          <w:szCs w:val="28"/>
        </w:rPr>
      </w:pPr>
      <w:r>
        <w:rPr>
          <w:rFonts w:ascii="Times New Roman" w:hAnsi="Times New Roman" w:cs="Times New Roman"/>
          <w:sz w:val="28"/>
          <w:szCs w:val="28"/>
        </w:rPr>
        <w:lastRenderedPageBreak/>
        <w:pict w14:anchorId="0FAFC992">
          <v:rect id="_x0000_i1026" style="width:0;height:1.5pt" o:hralign="center" o:bullet="t" o:hrstd="t" o:hr="t" fillcolor="#a0a0a0" stroked="f"/>
        </w:pict>
      </w:r>
      <w:r w:rsidR="00AF31DE" w:rsidRPr="00AF31DE">
        <w:rPr>
          <w:rFonts w:ascii="Times New Roman" w:hAnsi="Times New Roman" w:cs="Times New Roman"/>
          <w:b/>
          <w:bCs/>
          <w:sz w:val="28"/>
          <w:szCs w:val="28"/>
        </w:rPr>
        <w:t xml:space="preserve"> </w:t>
      </w:r>
    </w:p>
    <w:p w14:paraId="39456186" w14:textId="7C2A9766" w:rsidR="00AF31DE" w:rsidRPr="00AF31DE" w:rsidRDefault="00AF31DE" w:rsidP="00AF31DE">
      <w:pPr>
        <w:jc w:val="both"/>
        <w:rPr>
          <w:rFonts w:ascii="Times New Roman" w:hAnsi="Times New Roman" w:cs="Times New Roman"/>
          <w:sz w:val="28"/>
          <w:szCs w:val="28"/>
        </w:rPr>
      </w:pPr>
      <w:r w:rsidRPr="00AF31DE">
        <w:rPr>
          <w:rFonts w:ascii="Times New Roman" w:hAnsi="Times New Roman" w:cs="Times New Roman"/>
          <w:b/>
          <w:bCs/>
          <w:sz w:val="28"/>
          <w:szCs w:val="28"/>
        </w:rPr>
        <w:t>Bước 2: Tiếp nhận và Kiểm tra Hồ sơ</w:t>
      </w:r>
    </w:p>
    <w:p w14:paraId="35BB3410" w14:textId="77777777" w:rsidR="00AF31DE" w:rsidRPr="00AF31DE" w:rsidRDefault="00AF31DE" w:rsidP="00AF31DE">
      <w:pPr>
        <w:jc w:val="both"/>
        <w:rPr>
          <w:rFonts w:ascii="Times New Roman" w:hAnsi="Times New Roman" w:cs="Times New Roman"/>
          <w:sz w:val="28"/>
          <w:szCs w:val="28"/>
        </w:rPr>
      </w:pPr>
      <w:r w:rsidRPr="00AF31DE">
        <w:rPr>
          <w:rFonts w:ascii="Times New Roman" w:hAnsi="Times New Roman" w:cs="Times New Roman"/>
          <w:b/>
          <w:bCs/>
          <w:sz w:val="28"/>
          <w:szCs w:val="28"/>
        </w:rPr>
        <w:t>Cơ quan tiếp nhận hồ sơ (Trung tâm Hành phục vụ chính công / VPĐKĐĐ / UBND cấp xã) thực hiện:</w:t>
      </w:r>
    </w:p>
    <w:p w14:paraId="69C9103E" w14:textId="77777777" w:rsidR="00AF31DE" w:rsidRPr="00AF31DE" w:rsidRDefault="00AF31DE" w:rsidP="00AF31DE">
      <w:pPr>
        <w:numPr>
          <w:ilvl w:val="0"/>
          <w:numId w:val="8"/>
        </w:numPr>
        <w:spacing w:line="278" w:lineRule="auto"/>
        <w:jc w:val="both"/>
        <w:rPr>
          <w:rFonts w:ascii="Times New Roman" w:hAnsi="Times New Roman" w:cs="Times New Roman"/>
          <w:sz w:val="28"/>
          <w:szCs w:val="28"/>
        </w:rPr>
      </w:pPr>
      <w:r w:rsidRPr="00AF31DE">
        <w:rPr>
          <w:rFonts w:ascii="Times New Roman" w:hAnsi="Times New Roman" w:cs="Times New Roman"/>
          <w:sz w:val="28"/>
          <w:szCs w:val="28"/>
        </w:rPr>
        <w:t>Kiểm tra tính đầy đủ của các thành phần hồ sơ.</w:t>
      </w:r>
    </w:p>
    <w:p w14:paraId="618110D5" w14:textId="77777777" w:rsidR="00AF31DE" w:rsidRPr="00AF31DE" w:rsidRDefault="00AF31DE" w:rsidP="00AF31DE">
      <w:pPr>
        <w:numPr>
          <w:ilvl w:val="0"/>
          <w:numId w:val="8"/>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Nếu hồ sơ đầy đủ:</w:t>
      </w:r>
      <w:r w:rsidRPr="00AF31DE">
        <w:rPr>
          <w:rFonts w:ascii="Times New Roman" w:hAnsi="Times New Roman" w:cs="Times New Roman"/>
          <w:sz w:val="28"/>
          <w:szCs w:val="28"/>
        </w:rPr>
        <w:t xml:space="preserve"> Cấp </w:t>
      </w:r>
      <w:r w:rsidRPr="00AF31DE">
        <w:rPr>
          <w:rFonts w:ascii="Times New Roman" w:hAnsi="Times New Roman" w:cs="Times New Roman"/>
          <w:b/>
          <w:bCs/>
          <w:sz w:val="28"/>
          <w:szCs w:val="28"/>
        </w:rPr>
        <w:t>Giấy tiếp nhận hồ sơ và hẹn trả kết quả</w:t>
      </w:r>
      <w:r w:rsidRPr="00AF31DE">
        <w:rPr>
          <w:rFonts w:ascii="Times New Roman" w:hAnsi="Times New Roman" w:cs="Times New Roman"/>
          <w:sz w:val="28"/>
          <w:szCs w:val="28"/>
        </w:rPr>
        <w:t>.</w:t>
      </w:r>
    </w:p>
    <w:p w14:paraId="2F6FB451" w14:textId="77777777" w:rsidR="00AF31DE" w:rsidRPr="00AF31DE" w:rsidRDefault="00AF31DE" w:rsidP="00AF31DE">
      <w:pPr>
        <w:numPr>
          <w:ilvl w:val="0"/>
          <w:numId w:val="8"/>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Nếu chưa đầy đủ:</w:t>
      </w:r>
      <w:r w:rsidRPr="00AF31DE">
        <w:rPr>
          <w:rFonts w:ascii="Times New Roman" w:hAnsi="Times New Roman" w:cs="Times New Roman"/>
          <w:sz w:val="28"/>
          <w:szCs w:val="28"/>
        </w:rPr>
        <w:t xml:space="preserve"> Trả lại hồ sơ kèm </w:t>
      </w:r>
      <w:r w:rsidRPr="00AF31DE">
        <w:rPr>
          <w:rFonts w:ascii="Times New Roman" w:hAnsi="Times New Roman" w:cs="Times New Roman"/>
          <w:b/>
          <w:bCs/>
          <w:sz w:val="28"/>
          <w:szCs w:val="28"/>
        </w:rPr>
        <w:t>Phiếu yêu cầu bổ sung</w:t>
      </w:r>
      <w:r w:rsidRPr="00AF31DE">
        <w:rPr>
          <w:rFonts w:ascii="Times New Roman" w:hAnsi="Times New Roman" w:cs="Times New Roman"/>
          <w:sz w:val="28"/>
          <w:szCs w:val="28"/>
        </w:rPr>
        <w:t>, hướng dẫn hoàn thiện.</w:t>
      </w:r>
    </w:p>
    <w:p w14:paraId="6B654158" w14:textId="77777777" w:rsidR="00AF31DE" w:rsidRPr="00AF31DE" w:rsidRDefault="00AF31DE" w:rsidP="00AF31DE">
      <w:pPr>
        <w:numPr>
          <w:ilvl w:val="0"/>
          <w:numId w:val="8"/>
        </w:numPr>
        <w:spacing w:line="278" w:lineRule="auto"/>
        <w:jc w:val="both"/>
        <w:rPr>
          <w:rFonts w:ascii="Times New Roman" w:hAnsi="Times New Roman" w:cs="Times New Roman"/>
          <w:sz w:val="28"/>
          <w:szCs w:val="28"/>
        </w:rPr>
      </w:pPr>
      <w:r w:rsidRPr="00AF31DE">
        <w:rPr>
          <w:rFonts w:ascii="Times New Roman" w:hAnsi="Times New Roman" w:cs="Times New Roman"/>
          <w:b/>
          <w:bCs/>
          <w:sz w:val="28"/>
          <w:szCs w:val="28"/>
        </w:rPr>
        <w:t>Chuyển hồ sơ:</w:t>
      </w:r>
      <w:r w:rsidRPr="00AF31DE">
        <w:rPr>
          <w:rFonts w:ascii="Times New Roman" w:hAnsi="Times New Roman" w:cs="Times New Roman"/>
          <w:sz w:val="28"/>
          <w:szCs w:val="28"/>
        </w:rPr>
        <w:t xml:space="preserve"> Trung tâm phục vụ</w:t>
      </w:r>
      <w:r w:rsidRPr="00AF31DE">
        <w:rPr>
          <w:rFonts w:ascii="Times New Roman" w:hAnsi="Times New Roman" w:cs="Times New Roman"/>
          <w:b/>
          <w:bCs/>
          <w:sz w:val="28"/>
          <w:szCs w:val="28"/>
        </w:rPr>
        <w:t xml:space="preserve"> </w:t>
      </w:r>
      <w:r w:rsidRPr="00AF31DE">
        <w:rPr>
          <w:rFonts w:ascii="Times New Roman" w:hAnsi="Times New Roman" w:cs="Times New Roman"/>
          <w:sz w:val="28"/>
          <w:szCs w:val="28"/>
        </w:rPr>
        <w:t xml:space="preserve">Hành chính công sẽ chuyển hồ sơ đến </w:t>
      </w:r>
      <w:r w:rsidRPr="00AF31DE">
        <w:rPr>
          <w:rFonts w:ascii="Times New Roman" w:hAnsi="Times New Roman" w:cs="Times New Roman"/>
          <w:b/>
          <w:bCs/>
          <w:sz w:val="28"/>
          <w:szCs w:val="28"/>
        </w:rPr>
        <w:t>Văn phòng Đăng ký đất đai (VPĐKĐĐ)</w:t>
      </w:r>
      <w:r w:rsidRPr="00AF31DE">
        <w:rPr>
          <w:rFonts w:ascii="Times New Roman" w:hAnsi="Times New Roman" w:cs="Times New Roman"/>
          <w:sz w:val="28"/>
          <w:szCs w:val="28"/>
        </w:rPr>
        <w:t xml:space="preserve"> để giải quyết.</w:t>
      </w:r>
    </w:p>
    <w:p w14:paraId="2688B678" w14:textId="77777777" w:rsidR="00AF31DE" w:rsidRPr="00AF31DE" w:rsidRDefault="00AF31DE" w:rsidP="00AF31DE">
      <w:pPr>
        <w:jc w:val="both"/>
        <w:rPr>
          <w:rFonts w:ascii="Times New Roman" w:hAnsi="Times New Roman" w:cs="Times New Roman"/>
          <w:b/>
          <w:bCs/>
          <w:sz w:val="28"/>
          <w:szCs w:val="28"/>
        </w:rPr>
      </w:pPr>
      <w:r w:rsidRPr="00AF31DE">
        <w:rPr>
          <w:rFonts w:ascii="Times New Roman" w:hAnsi="Times New Roman" w:cs="Times New Roman"/>
          <w:b/>
          <w:bCs/>
          <w:sz w:val="28"/>
          <w:szCs w:val="28"/>
        </w:rPr>
        <w:t>Bước 3: Giải quyết Hồ sơ (Văn phòng Đăng ký Đất đai)</w:t>
      </w:r>
    </w:p>
    <w:p w14:paraId="65CCE9D7" w14:textId="77777777" w:rsidR="00AF31DE" w:rsidRPr="00AF31DE" w:rsidRDefault="00AF31DE" w:rsidP="00AF31DE">
      <w:pPr>
        <w:jc w:val="both"/>
        <w:rPr>
          <w:rFonts w:ascii="Times New Roman" w:hAnsi="Times New Roman" w:cs="Times New Roman"/>
          <w:b/>
          <w:bCs/>
          <w:sz w:val="28"/>
          <w:szCs w:val="28"/>
        </w:rPr>
      </w:pPr>
      <w:r w:rsidRPr="00AF31DE">
        <w:rPr>
          <w:rFonts w:ascii="Times New Roman" w:hAnsi="Times New Roman" w:cs="Times New Roman"/>
          <w:b/>
          <w:bCs/>
          <w:sz w:val="28"/>
          <w:szCs w:val="28"/>
        </w:rPr>
        <w:t>Bước 5: Khi cơ quan thuế ra thông báo người dân lên Trung tâm phục vụ Hành chính công để lấy thông báo thuế để đóng thuế. Sau khi đong thuế xong thì 5 ngày (làm việc) sẽ có GCN</w:t>
      </w:r>
    </w:p>
    <w:p w14:paraId="0133CB8E" w14:textId="77777777" w:rsidR="00AF31DE" w:rsidRPr="00AF31DE" w:rsidRDefault="00AF31DE" w:rsidP="00AF31DE">
      <w:pPr>
        <w:jc w:val="both"/>
        <w:rPr>
          <w:rFonts w:ascii="Times New Roman" w:hAnsi="Times New Roman" w:cs="Times New Roman"/>
          <w:b/>
          <w:bCs/>
          <w:sz w:val="28"/>
          <w:szCs w:val="28"/>
        </w:rPr>
      </w:pPr>
      <w:r w:rsidRPr="00AF31DE">
        <w:rPr>
          <w:rFonts w:ascii="Times New Roman" w:hAnsi="Times New Roman" w:cs="Times New Roman"/>
          <w:b/>
          <w:bCs/>
          <w:sz w:val="28"/>
          <w:szCs w:val="28"/>
        </w:rPr>
        <w:t>Bước 6: Trả Kết quả</w:t>
      </w:r>
    </w:p>
    <w:p w14:paraId="3B14B006" w14:textId="77777777" w:rsidR="00AF31DE" w:rsidRPr="00AF31DE" w:rsidRDefault="00AF31DE" w:rsidP="00AF31DE">
      <w:pPr>
        <w:ind w:left="720"/>
        <w:jc w:val="both"/>
        <w:rPr>
          <w:rFonts w:ascii="Times New Roman" w:hAnsi="Times New Roman" w:cs="Times New Roman"/>
          <w:sz w:val="28"/>
          <w:szCs w:val="28"/>
        </w:rPr>
      </w:pPr>
      <w:r w:rsidRPr="00AF31DE">
        <w:rPr>
          <w:rFonts w:ascii="Times New Roman" w:hAnsi="Times New Roman" w:cs="Times New Roman"/>
          <w:b/>
          <w:bCs/>
          <w:sz w:val="28"/>
          <w:szCs w:val="28"/>
        </w:rPr>
        <w:t>Trung tâm Phục vụ Hành chính công</w:t>
      </w:r>
      <w:r w:rsidRPr="00AF31DE">
        <w:rPr>
          <w:rFonts w:ascii="Times New Roman" w:hAnsi="Times New Roman" w:cs="Times New Roman"/>
          <w:sz w:val="28"/>
          <w:szCs w:val="28"/>
        </w:rPr>
        <w:t xml:space="preserve"> (nơi tiếp nhận ban đầu) trao cho người yêu cầu đăng ký.</w:t>
      </w:r>
    </w:p>
    <w:p w14:paraId="23B19AD1" w14:textId="77777777" w:rsidR="00AF31DE" w:rsidRPr="00AF31DE" w:rsidRDefault="00AF31DE" w:rsidP="00AF31DE">
      <w:pPr>
        <w:jc w:val="both"/>
        <w:rPr>
          <w:rFonts w:ascii="Times New Roman" w:hAnsi="Times New Roman" w:cs="Times New Roman"/>
          <w:sz w:val="28"/>
          <w:szCs w:val="28"/>
        </w:rPr>
      </w:pPr>
    </w:p>
    <w:p w14:paraId="0196C27C" w14:textId="77777777" w:rsidR="00AF31DE" w:rsidRPr="00AF31DE" w:rsidRDefault="00AF31DE" w:rsidP="00AF31DE">
      <w:pPr>
        <w:ind w:firstLine="426"/>
        <w:jc w:val="both"/>
        <w:rPr>
          <w:rFonts w:ascii="Times New Roman" w:hAnsi="Times New Roman" w:cs="Times New Roman"/>
          <w:sz w:val="28"/>
          <w:szCs w:val="28"/>
        </w:rPr>
      </w:pPr>
    </w:p>
    <w:sectPr w:rsidR="00AF31DE" w:rsidRPr="00AF31DE" w:rsidSect="00E92869">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7323536"/>
    <w:multiLevelType w:val="multilevel"/>
    <w:tmpl w:val="0E0A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11C1"/>
    <w:multiLevelType w:val="hybridMultilevel"/>
    <w:tmpl w:val="981007C2"/>
    <w:lvl w:ilvl="0" w:tplc="7F2643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6155214"/>
    <w:multiLevelType w:val="multilevel"/>
    <w:tmpl w:val="0220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F159C"/>
    <w:multiLevelType w:val="multilevel"/>
    <w:tmpl w:val="8B8E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810E7"/>
    <w:multiLevelType w:val="multilevel"/>
    <w:tmpl w:val="59B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416656"/>
    <w:multiLevelType w:val="multilevel"/>
    <w:tmpl w:val="7AC6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137E9"/>
    <w:multiLevelType w:val="multilevel"/>
    <w:tmpl w:val="5D04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47535D"/>
    <w:multiLevelType w:val="multilevel"/>
    <w:tmpl w:val="9E22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D736F2"/>
    <w:multiLevelType w:val="multilevel"/>
    <w:tmpl w:val="626E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447116">
    <w:abstractNumId w:val="3"/>
  </w:num>
  <w:num w:numId="2" w16cid:durableId="1694110219">
    <w:abstractNumId w:val="6"/>
  </w:num>
  <w:num w:numId="3" w16cid:durableId="1515146495">
    <w:abstractNumId w:val="8"/>
  </w:num>
  <w:num w:numId="4" w16cid:durableId="194541678">
    <w:abstractNumId w:val="5"/>
  </w:num>
  <w:num w:numId="5" w16cid:durableId="293752493">
    <w:abstractNumId w:val="7"/>
  </w:num>
  <w:num w:numId="6" w16cid:durableId="802424539">
    <w:abstractNumId w:val="2"/>
  </w:num>
  <w:num w:numId="7" w16cid:durableId="1447313091">
    <w:abstractNumId w:val="4"/>
  </w:num>
  <w:num w:numId="8" w16cid:durableId="538863631">
    <w:abstractNumId w:val="0"/>
  </w:num>
  <w:num w:numId="9" w16cid:durableId="1385837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C1"/>
    <w:rsid w:val="00054ABE"/>
    <w:rsid w:val="00086307"/>
    <w:rsid w:val="000C5BE2"/>
    <w:rsid w:val="000C772D"/>
    <w:rsid w:val="002035C9"/>
    <w:rsid w:val="002879D2"/>
    <w:rsid w:val="00311976"/>
    <w:rsid w:val="00391284"/>
    <w:rsid w:val="003A1793"/>
    <w:rsid w:val="004608CB"/>
    <w:rsid w:val="00483F41"/>
    <w:rsid w:val="004B065A"/>
    <w:rsid w:val="00613456"/>
    <w:rsid w:val="00637212"/>
    <w:rsid w:val="006407D9"/>
    <w:rsid w:val="00676D4B"/>
    <w:rsid w:val="00737C99"/>
    <w:rsid w:val="007623FB"/>
    <w:rsid w:val="008D797E"/>
    <w:rsid w:val="008F0804"/>
    <w:rsid w:val="009201CF"/>
    <w:rsid w:val="00A04D6A"/>
    <w:rsid w:val="00A3506A"/>
    <w:rsid w:val="00A5202C"/>
    <w:rsid w:val="00A5223B"/>
    <w:rsid w:val="00A5444D"/>
    <w:rsid w:val="00A636C1"/>
    <w:rsid w:val="00AF31DE"/>
    <w:rsid w:val="00B8343F"/>
    <w:rsid w:val="00CC709B"/>
    <w:rsid w:val="00D0773E"/>
    <w:rsid w:val="00D45D10"/>
    <w:rsid w:val="00D87E22"/>
    <w:rsid w:val="00D90471"/>
    <w:rsid w:val="00DE2009"/>
    <w:rsid w:val="00E4497B"/>
    <w:rsid w:val="00E92869"/>
    <w:rsid w:val="00FD656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2FBD"/>
  <w15:chartTrackingRefBased/>
  <w15:docId w15:val="{A36DE741-5257-49ED-95CE-408F58A8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ttv036</dc:creator>
  <cp:keywords/>
  <dc:description/>
  <cp:lastModifiedBy>Welcome</cp:lastModifiedBy>
  <cp:revision>3</cp:revision>
  <dcterms:created xsi:type="dcterms:W3CDTF">2026-04-08T01:25:00Z</dcterms:created>
  <dcterms:modified xsi:type="dcterms:W3CDTF">2026-04-08T02:32:00Z</dcterms:modified>
</cp:coreProperties>
</file>