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8BA6" w14:textId="2DD9C3A8" w:rsidR="004B54D4" w:rsidRDefault="004B54D4" w:rsidP="004B5930">
      <w:pPr>
        <w:spacing w:after="120"/>
        <w:ind w:firstLine="720"/>
        <w:jc w:val="center"/>
        <w:rPr>
          <w:rFonts w:ascii="Times New Roman" w:hAnsi="Times New Roman" w:cs="Times New Roman"/>
          <w:b/>
          <w:bCs/>
          <w:sz w:val="28"/>
          <w:szCs w:val="28"/>
        </w:rPr>
      </w:pPr>
      <w:r w:rsidRPr="004B54D4">
        <w:rPr>
          <w:rFonts w:ascii="Times New Roman" w:hAnsi="Times New Roman" w:cs="Times New Roman"/>
          <w:b/>
          <w:bCs/>
          <w:sz w:val="28"/>
          <w:szCs w:val="28"/>
        </w:rPr>
        <w:t>LĨNH VỰC BẢO TRỢ XÃ HỘI, NGƯỜI KHUYẾT TẬT</w:t>
      </w:r>
    </w:p>
    <w:p w14:paraId="0D71E464" w14:textId="77777777" w:rsidR="004B54D4" w:rsidRDefault="004B54D4" w:rsidP="004B54D4">
      <w:pPr>
        <w:spacing w:after="120"/>
        <w:ind w:firstLine="720"/>
        <w:jc w:val="both"/>
        <w:rPr>
          <w:rFonts w:ascii="Times New Roman" w:hAnsi="Times New Roman" w:cs="Times New Roman"/>
          <w:b/>
          <w:bCs/>
          <w:sz w:val="28"/>
          <w:szCs w:val="28"/>
        </w:rPr>
      </w:pPr>
      <w:r w:rsidRPr="004B54D4">
        <w:rPr>
          <w:rFonts w:ascii="Times New Roman" w:hAnsi="Times New Roman" w:cs="Times New Roman"/>
          <w:b/>
          <w:bCs/>
          <w:sz w:val="28"/>
          <w:szCs w:val="28"/>
        </w:rPr>
        <w:t>I. MỤC ĐÍCH, Ý NGHĨA</w:t>
      </w:r>
    </w:p>
    <w:p w14:paraId="2091F48B"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Công tác bảo trợ xã hội và chăm lo cho người khuyết tật là chính sách nhân văn sâu sắc của Đảng và Nhà nước ta, thể hiện truyền thống “tương thân tương ái”, “lá lành đùm lá rách” của dân tộc Việt Nam.</w:t>
      </w:r>
    </w:p>
    <w:p w14:paraId="5784F195"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Việc thực hiện đúng và đầy đủ thủ tục hành chính trong lĩnh vực bảo trợ xã hội, người khuyết tật giúp đảm bảo mọi đối tượng được hưởng chế độ, chính sách công bằng, minh bạch, kịp thời.</w:t>
      </w:r>
    </w:p>
    <w:p w14:paraId="52F8627B" w14:textId="77777777" w:rsidR="004B54D4" w:rsidRDefault="004B54D4" w:rsidP="004B54D4">
      <w:pPr>
        <w:spacing w:after="120"/>
        <w:ind w:firstLine="720"/>
        <w:jc w:val="both"/>
        <w:rPr>
          <w:rFonts w:ascii="Times New Roman" w:hAnsi="Times New Roman" w:cs="Times New Roman"/>
          <w:b/>
          <w:bCs/>
          <w:sz w:val="28"/>
          <w:szCs w:val="28"/>
        </w:rPr>
      </w:pPr>
      <w:r w:rsidRPr="004B54D4">
        <w:rPr>
          <w:rFonts w:ascii="Times New Roman" w:hAnsi="Times New Roman" w:cs="Times New Roman"/>
          <w:b/>
          <w:bCs/>
          <w:sz w:val="28"/>
          <w:szCs w:val="28"/>
        </w:rPr>
        <w:t>II. CÁC THỦ TỤC HÀNH CHÍNH CHỦ YẾU</w:t>
      </w:r>
    </w:p>
    <w:p w14:paraId="7CE0B57D" w14:textId="77777777" w:rsidR="004B54D4" w:rsidRDefault="004B54D4" w:rsidP="004B54D4">
      <w:pPr>
        <w:spacing w:after="120"/>
        <w:ind w:firstLine="720"/>
        <w:jc w:val="both"/>
        <w:rPr>
          <w:rFonts w:ascii="Times New Roman" w:hAnsi="Times New Roman" w:cs="Times New Roman"/>
          <w:b/>
          <w:bCs/>
          <w:sz w:val="28"/>
          <w:szCs w:val="28"/>
        </w:rPr>
      </w:pPr>
      <w:r w:rsidRPr="004B54D4">
        <w:rPr>
          <w:rFonts w:ascii="Times New Roman" w:hAnsi="Times New Roman" w:cs="Times New Roman"/>
          <w:b/>
          <w:bCs/>
          <w:sz w:val="28"/>
          <w:szCs w:val="28"/>
        </w:rPr>
        <w:t>1. Thủ tục xác định mức độ khuyết tật</w:t>
      </w:r>
    </w:p>
    <w:p w14:paraId="6EBF9E00" w14:textId="77777777" w:rsidR="004B54D4" w:rsidRDefault="004B54D4" w:rsidP="004B54D4">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B54D4">
        <w:rPr>
          <w:rFonts w:ascii="Times New Roman" w:hAnsi="Times New Roman" w:cs="Times New Roman"/>
          <w:b/>
          <w:bCs/>
          <w:sz w:val="28"/>
          <w:szCs w:val="28"/>
        </w:rPr>
        <w:t>Đối tượng:</w:t>
      </w:r>
      <w:r w:rsidRPr="004B54D4">
        <w:rPr>
          <w:rFonts w:ascii="Times New Roman" w:hAnsi="Times New Roman" w:cs="Times New Roman"/>
          <w:sz w:val="28"/>
          <w:szCs w:val="28"/>
        </w:rPr>
        <w:t xml:space="preserve"> Cá nhân có khuyết tật hoặc người đại diện hợp pháp nộp hồ sơ đề nghị xác định mức độ khuyết tật.</w:t>
      </w:r>
    </w:p>
    <w:p w14:paraId="11B09CE9" w14:textId="77777777" w:rsidR="004B54D4" w:rsidRDefault="004B54D4" w:rsidP="004B54D4">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B54D4">
        <w:rPr>
          <w:rFonts w:ascii="Times New Roman" w:hAnsi="Times New Roman" w:cs="Times New Roman"/>
          <w:b/>
          <w:bCs/>
          <w:sz w:val="28"/>
          <w:szCs w:val="28"/>
        </w:rPr>
        <w:t>Hồ sơ gồm:</w:t>
      </w:r>
    </w:p>
    <w:p w14:paraId="3940BCEC" w14:textId="27FBE5BE" w:rsidR="004B54D4" w:rsidRDefault="004B54D4" w:rsidP="004B54D4">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B54D4">
        <w:rPr>
          <w:rFonts w:ascii="Times New Roman" w:hAnsi="Times New Roman" w:cs="Times New Roman"/>
          <w:sz w:val="28"/>
          <w:szCs w:val="28"/>
        </w:rPr>
        <w:t>Đơn đề nghị xác định mức độ khuyết tật (theo mẫu</w:t>
      </w:r>
      <w:r w:rsidR="00FD697C">
        <w:rPr>
          <w:rFonts w:ascii="Times New Roman" w:hAnsi="Times New Roman" w:cs="Times New Roman"/>
          <w:sz w:val="28"/>
          <w:szCs w:val="28"/>
        </w:rPr>
        <w:t xml:space="preserve"> 01</w:t>
      </w:r>
      <w:r w:rsidRPr="004B54D4">
        <w:rPr>
          <w:rFonts w:ascii="Times New Roman" w:hAnsi="Times New Roman" w:cs="Times New Roman"/>
          <w:sz w:val="28"/>
          <w:szCs w:val="28"/>
        </w:rPr>
        <w:t>).</w:t>
      </w:r>
    </w:p>
    <w:p w14:paraId="7066E299" w14:textId="77777777" w:rsidR="004B54D4" w:rsidRDefault="004B54D4" w:rsidP="004B54D4">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B54D4">
        <w:rPr>
          <w:rFonts w:ascii="Times New Roman" w:hAnsi="Times New Roman" w:cs="Times New Roman"/>
          <w:sz w:val="28"/>
          <w:szCs w:val="28"/>
        </w:rPr>
        <w:t>Bản sao giấy tờ tùy thân của người đề nghị.</w:t>
      </w:r>
    </w:p>
    <w:p w14:paraId="768A4ED7" w14:textId="20C5F882" w:rsidR="004B54D4" w:rsidRPr="004B54D4" w:rsidRDefault="004B54D4" w:rsidP="004B54D4">
      <w:pPr>
        <w:spacing w:after="120"/>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4B54D4">
        <w:rPr>
          <w:rFonts w:ascii="Times New Roman" w:hAnsi="Times New Roman" w:cs="Times New Roman"/>
          <w:sz w:val="28"/>
          <w:szCs w:val="28"/>
        </w:rPr>
        <w:t>Giấy tờ y tế (</w:t>
      </w:r>
      <w:r w:rsidR="00FD697C">
        <w:rPr>
          <w:rFonts w:ascii="Times New Roman" w:hAnsi="Times New Roman" w:cs="Times New Roman"/>
          <w:sz w:val="28"/>
          <w:szCs w:val="28"/>
        </w:rPr>
        <w:t>giấy xác nhận của Bệnh viện, trung tâm y tế có thẩm quyền</w:t>
      </w:r>
      <w:r w:rsidRPr="004B54D4">
        <w:rPr>
          <w:rFonts w:ascii="Times New Roman" w:hAnsi="Times New Roman" w:cs="Times New Roman"/>
          <w:sz w:val="28"/>
          <w:szCs w:val="28"/>
        </w:rPr>
        <w:t>).</w:t>
      </w:r>
    </w:p>
    <w:p w14:paraId="261E4E6C"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Nơi tiếp nhận:</w:t>
      </w:r>
      <w:r w:rsidRPr="004B54D4">
        <w:rPr>
          <w:rFonts w:ascii="Times New Roman" w:hAnsi="Times New Roman" w:cs="Times New Roman"/>
          <w:sz w:val="28"/>
          <w:szCs w:val="28"/>
        </w:rPr>
        <w:t xml:space="preserve"> Ủy ban nhân dân cấp xã nơi người khuyết tật cư trú.</w:t>
      </w:r>
    </w:p>
    <w:p w14:paraId="67A3E378" w14:textId="2B335A00"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Thời gian giải quyết:</w:t>
      </w:r>
      <w:r w:rsidRPr="004B54D4">
        <w:rPr>
          <w:rFonts w:ascii="Times New Roman" w:hAnsi="Times New Roman" w:cs="Times New Roman"/>
          <w:sz w:val="28"/>
          <w:szCs w:val="28"/>
        </w:rPr>
        <w:t xml:space="preserve"> Không quá 3</w:t>
      </w:r>
      <w:r w:rsidR="00E13B7B">
        <w:rPr>
          <w:rFonts w:ascii="Times New Roman" w:hAnsi="Times New Roman" w:cs="Times New Roman"/>
          <w:sz w:val="28"/>
          <w:szCs w:val="28"/>
        </w:rPr>
        <w:t>4</w:t>
      </w:r>
      <w:r w:rsidRPr="004B54D4">
        <w:rPr>
          <w:rFonts w:ascii="Times New Roman" w:hAnsi="Times New Roman" w:cs="Times New Roman"/>
          <w:sz w:val="28"/>
          <w:szCs w:val="28"/>
        </w:rPr>
        <w:t xml:space="preserve"> ngày kể từ khi nhận đủ hồ sơ hợp lệ.</w:t>
      </w:r>
    </w:p>
    <w:p w14:paraId="0B214760" w14:textId="77777777" w:rsidR="004B54D4" w:rsidRP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Kết quả:</w:t>
      </w:r>
      <w:r w:rsidRPr="004B54D4">
        <w:rPr>
          <w:rFonts w:ascii="Times New Roman" w:hAnsi="Times New Roman" w:cs="Times New Roman"/>
          <w:sz w:val="28"/>
          <w:szCs w:val="28"/>
        </w:rPr>
        <w:t xml:space="preserve"> Biên bản và Giấy xác nhận mức độ khuyết tật.</w:t>
      </w:r>
    </w:p>
    <w:p w14:paraId="03CECB47" w14:textId="373F1BFB"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2. Thủ tục hưởng trợ cấp xã hội hàng tháng</w:t>
      </w:r>
    </w:p>
    <w:p w14:paraId="2F590EC7" w14:textId="3C9F4B0B" w:rsidR="004B54D4" w:rsidRP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B54D4">
        <w:rPr>
          <w:rFonts w:ascii="Times New Roman" w:hAnsi="Times New Roman" w:cs="Times New Roman"/>
          <w:b/>
          <w:bCs/>
          <w:sz w:val="28"/>
          <w:szCs w:val="28"/>
        </w:rPr>
        <w:t>Đối tượng:</w:t>
      </w:r>
      <w:r w:rsidRPr="004B54D4">
        <w:rPr>
          <w:rFonts w:ascii="Times New Roman" w:hAnsi="Times New Roman" w:cs="Times New Roman"/>
          <w:sz w:val="28"/>
          <w:szCs w:val="28"/>
        </w:rPr>
        <w:t xml:space="preserve"> Người khuyết tật nặng, đặc biệt nặng; người cao tuổi </w:t>
      </w:r>
      <w:r w:rsidR="00E13B7B">
        <w:rPr>
          <w:rFonts w:ascii="Times New Roman" w:hAnsi="Times New Roman" w:cs="Times New Roman"/>
          <w:sz w:val="28"/>
          <w:szCs w:val="28"/>
        </w:rPr>
        <w:t>trên 75 tuổi</w:t>
      </w:r>
      <w:r w:rsidRPr="004B54D4">
        <w:rPr>
          <w:rFonts w:ascii="Times New Roman" w:hAnsi="Times New Roman" w:cs="Times New Roman"/>
          <w:sz w:val="28"/>
          <w:szCs w:val="28"/>
        </w:rPr>
        <w:t>; trẻ em mồ côi không nơi nương tựa; hộ nghèo có hoàn cảnh đặc biệt khó khăn.</w:t>
      </w:r>
    </w:p>
    <w:p w14:paraId="4127762A"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B54D4">
        <w:rPr>
          <w:rFonts w:ascii="Times New Roman" w:hAnsi="Times New Roman" w:cs="Times New Roman"/>
          <w:b/>
          <w:bCs/>
          <w:sz w:val="28"/>
          <w:szCs w:val="28"/>
        </w:rPr>
        <w:t>Hồ sơ gồm:</w:t>
      </w:r>
    </w:p>
    <w:p w14:paraId="2B319CFC" w14:textId="164E8532" w:rsidR="004B54D4" w:rsidRP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sz w:val="28"/>
          <w:szCs w:val="28"/>
        </w:rPr>
        <w:t>Tờ khai đề nghị hưởng trợ cấp xã hội.</w:t>
      </w:r>
    </w:p>
    <w:p w14:paraId="29603EAC" w14:textId="2B2AB620" w:rsidR="004B54D4" w:rsidRP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sz w:val="28"/>
          <w:szCs w:val="28"/>
        </w:rPr>
        <w:t>Bản sao giấy tờ chứng minh thuộc đối tượng bảo trợ xã hội (giấy xác nhận mức độ khuyết tật, giấy khai sinh, CMND/CCCD...).</w:t>
      </w:r>
    </w:p>
    <w:p w14:paraId="25EE45A8"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B54D4">
        <w:rPr>
          <w:rFonts w:ascii="Times New Roman" w:hAnsi="Times New Roman" w:cs="Times New Roman"/>
          <w:b/>
          <w:bCs/>
          <w:sz w:val="28"/>
          <w:szCs w:val="28"/>
        </w:rPr>
        <w:t>Nơi tiếp nhận:</w:t>
      </w:r>
      <w:r w:rsidRPr="004B54D4">
        <w:rPr>
          <w:rFonts w:ascii="Times New Roman" w:hAnsi="Times New Roman" w:cs="Times New Roman"/>
          <w:sz w:val="28"/>
          <w:szCs w:val="28"/>
        </w:rPr>
        <w:t xml:space="preserve"> UBND cấp xã.</w:t>
      </w:r>
    </w:p>
    <w:p w14:paraId="16FD3AFB" w14:textId="3CD33F66"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Thời gian giải quyết:</w:t>
      </w:r>
      <w:r w:rsidRPr="004B54D4">
        <w:rPr>
          <w:rFonts w:ascii="Times New Roman" w:hAnsi="Times New Roman" w:cs="Times New Roman"/>
          <w:sz w:val="28"/>
          <w:szCs w:val="28"/>
        </w:rPr>
        <w:t xml:space="preserve"> Không quá 1</w:t>
      </w:r>
      <w:r w:rsidR="00E13B7B">
        <w:rPr>
          <w:rFonts w:ascii="Times New Roman" w:hAnsi="Times New Roman" w:cs="Times New Roman"/>
          <w:sz w:val="28"/>
          <w:szCs w:val="28"/>
        </w:rPr>
        <w:t>3</w:t>
      </w:r>
      <w:r w:rsidRPr="004B54D4">
        <w:rPr>
          <w:rFonts w:ascii="Times New Roman" w:hAnsi="Times New Roman" w:cs="Times New Roman"/>
          <w:sz w:val="28"/>
          <w:szCs w:val="28"/>
        </w:rPr>
        <w:t xml:space="preserve"> ngày làm việc.</w:t>
      </w:r>
    </w:p>
    <w:p w14:paraId="1EBAFF8C"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Kết quả:</w:t>
      </w:r>
      <w:r w:rsidRPr="004B54D4">
        <w:rPr>
          <w:rFonts w:ascii="Times New Roman" w:hAnsi="Times New Roman" w:cs="Times New Roman"/>
          <w:sz w:val="28"/>
          <w:szCs w:val="28"/>
        </w:rPr>
        <w:t xml:space="preserve"> Quyết định hưởng trợ cấp xã hội hàng tháng.</w:t>
      </w:r>
    </w:p>
    <w:p w14:paraId="6D0A5BA9"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3. Thủ tục cấp lại, điều chỉnh thông tin hoặc chấm dứt trợ cấp</w:t>
      </w:r>
    </w:p>
    <w:p w14:paraId="73C094B3"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B54D4">
        <w:rPr>
          <w:rFonts w:ascii="Times New Roman" w:hAnsi="Times New Roman" w:cs="Times New Roman"/>
          <w:b/>
          <w:bCs/>
          <w:sz w:val="28"/>
          <w:szCs w:val="28"/>
        </w:rPr>
        <w:t>Người thực hiện:</w:t>
      </w:r>
      <w:r w:rsidRPr="004B54D4">
        <w:rPr>
          <w:rFonts w:ascii="Times New Roman" w:hAnsi="Times New Roman" w:cs="Times New Roman"/>
          <w:sz w:val="28"/>
          <w:szCs w:val="28"/>
        </w:rPr>
        <w:t xml:space="preserve"> Cá nhân hoặc người giám hộ của đối tượng bảo trợ xã hội.</w:t>
      </w:r>
    </w:p>
    <w:p w14:paraId="366C7D14"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Nội dung:</w:t>
      </w:r>
      <w:r w:rsidRPr="004B54D4">
        <w:rPr>
          <w:rFonts w:ascii="Times New Roman" w:hAnsi="Times New Roman" w:cs="Times New Roman"/>
          <w:sz w:val="28"/>
          <w:szCs w:val="28"/>
        </w:rPr>
        <w:t xml:space="preserve"> Cập nhật thông tin, điều chỉnh mức trợ cấp khi có thay đổi hoàn cảnh hoặc chấm dứt hưởng trợ cấp khi đối tượng không còn đủ điều kiện.</w:t>
      </w:r>
    </w:p>
    <w:p w14:paraId="4BE8BE32" w14:textId="77777777" w:rsidR="004B54D4" w:rsidRDefault="004B54D4" w:rsidP="004B54D4">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4B54D4">
        <w:rPr>
          <w:rFonts w:ascii="Times New Roman" w:hAnsi="Times New Roman" w:cs="Times New Roman"/>
          <w:b/>
          <w:bCs/>
          <w:sz w:val="28"/>
          <w:szCs w:val="28"/>
        </w:rPr>
        <w:t>Nơi tiếp nhận:</w:t>
      </w:r>
      <w:r w:rsidRPr="004B54D4">
        <w:rPr>
          <w:rFonts w:ascii="Times New Roman" w:hAnsi="Times New Roman" w:cs="Times New Roman"/>
          <w:sz w:val="28"/>
          <w:szCs w:val="28"/>
        </w:rPr>
        <w:t xml:space="preserve"> UBND cấp xã.</w:t>
      </w:r>
    </w:p>
    <w:p w14:paraId="495FCD0C"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III. HÌNH THỨC THỰC HIỆN</w:t>
      </w:r>
    </w:p>
    <w:p w14:paraId="59250C45"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Người dân có thể nộp hồ sơ trực tiếp tại Bộ phận Một cửa của UBND xã, phường, thị trấn.</w:t>
      </w:r>
    </w:p>
    <w:p w14:paraId="25155873"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Hoặc nộp trực tuyến thông qua Cổng Dịch vụ công quốc gia hoặc Cổng dịch vụ công của tỉnh/thành phố.</w:t>
      </w:r>
    </w:p>
    <w:p w14:paraId="271BA4B6"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Cán bộ phụ trách công tác lao động – thương binh và xã hội sẽ hướng dẫn cụ thể từng trường hợp.</w:t>
      </w:r>
    </w:p>
    <w:p w14:paraId="35A067D3"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IV. QUYỀN LỢI CỦA NGƯỜI KHUYẾT TẬT VÀ ĐỐI TƯỢNG BẢO TRỢ XÃ HỘI</w:t>
      </w:r>
    </w:p>
    <w:p w14:paraId="166F530B"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Hưởng trợ cấp hàng tháng, bảo hiểm y tế, hỗ trợ học nghề, vay vốn ưu đãi.</w:t>
      </w:r>
    </w:p>
    <w:p w14:paraId="068CF9E7"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Được ưu tiên trong tuyển dụng lao động, giáo dục, y tế, tiếp cận công trình công cộng.</w:t>
      </w:r>
    </w:p>
    <w:p w14:paraId="6F4FC543" w14:textId="77777777"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Tham gia các chương trình phục hồi chức năng, hỗ trợ sinh kế, trợ giúp pháp lý miễn phí.</w:t>
      </w:r>
    </w:p>
    <w:p w14:paraId="703DC7CA"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V. THÔNG ĐIỆP TUYÊN TRUYỀN</w:t>
      </w:r>
    </w:p>
    <w:p w14:paraId="4EF61701"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“Chung tay vì một xã hội hòa nhập – không để ai bị bỏ lại phía sau.”</w:t>
      </w:r>
    </w:p>
    <w:p w14:paraId="3236D02D"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Mỗi cán bộ, mỗi người dân hãy cùng tìm hiểu và thực hiện đúng các thủ tục hành chính trong lĩnh vực bảo trợ xã hội, góp phần đảm bảo quyền lợi chính đáng cho người yếu thế, vì một cộng đồng nhân ái và phát triển bền vững.</w:t>
      </w:r>
    </w:p>
    <w:p w14:paraId="76C3F6EB" w14:textId="77777777" w:rsid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b/>
          <w:bCs/>
          <w:sz w:val="28"/>
          <w:szCs w:val="28"/>
        </w:rPr>
        <w:t>VI. THÔNG TIN LIÊN HỆ</w:t>
      </w:r>
    </w:p>
    <w:p w14:paraId="1164B292" w14:textId="2BD4E30F" w:rsidR="00DA5BC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xml:space="preserve">- Phòng </w:t>
      </w:r>
      <w:r w:rsidR="00CB206F">
        <w:rPr>
          <w:rFonts w:ascii="Times New Roman" w:hAnsi="Times New Roman" w:cs="Times New Roman"/>
          <w:sz w:val="28"/>
          <w:szCs w:val="28"/>
        </w:rPr>
        <w:t>Văn hóa x</w:t>
      </w:r>
      <w:r w:rsidRPr="004B54D4">
        <w:rPr>
          <w:rFonts w:ascii="Times New Roman" w:hAnsi="Times New Roman" w:cs="Times New Roman"/>
          <w:sz w:val="28"/>
          <w:szCs w:val="28"/>
        </w:rPr>
        <w:t>ã hội</w:t>
      </w:r>
      <w:r w:rsidR="00CB206F">
        <w:rPr>
          <w:rFonts w:ascii="Times New Roman" w:hAnsi="Times New Roman" w:cs="Times New Roman"/>
          <w:sz w:val="28"/>
          <w:szCs w:val="28"/>
        </w:rPr>
        <w:t xml:space="preserve">: chị </w:t>
      </w:r>
      <w:r w:rsidR="00214333">
        <w:rPr>
          <w:rFonts w:ascii="Times New Roman" w:hAnsi="Times New Roman" w:cs="Times New Roman"/>
          <w:sz w:val="28"/>
          <w:szCs w:val="28"/>
        </w:rPr>
        <w:t>Hoàng Thị Hải</w:t>
      </w:r>
      <w:r w:rsidR="00D600B8">
        <w:rPr>
          <w:rFonts w:ascii="Times New Roman" w:hAnsi="Times New Roman" w:cs="Times New Roman"/>
          <w:sz w:val="28"/>
          <w:szCs w:val="28"/>
        </w:rPr>
        <w:t>, số điện thoại: 0986219060</w:t>
      </w:r>
      <w:r w:rsidR="00CB206F">
        <w:rPr>
          <w:rFonts w:ascii="Times New Roman" w:hAnsi="Times New Roman" w:cs="Times New Roman"/>
          <w:sz w:val="28"/>
          <w:szCs w:val="28"/>
        </w:rPr>
        <w:t xml:space="preserve"> </w:t>
      </w:r>
      <w:r w:rsidR="00DA5BC4">
        <w:rPr>
          <w:rFonts w:ascii="Times New Roman" w:hAnsi="Times New Roman" w:cs="Times New Roman"/>
          <w:sz w:val="28"/>
          <w:szCs w:val="28"/>
        </w:rPr>
        <w:t xml:space="preserve">  </w:t>
      </w:r>
    </w:p>
    <w:p w14:paraId="78173FC7" w14:textId="2F8E3E40" w:rsidR="004B54D4" w:rsidRPr="004B54D4" w:rsidRDefault="004B54D4" w:rsidP="004B54D4">
      <w:pPr>
        <w:spacing w:after="120"/>
        <w:ind w:firstLine="720"/>
        <w:jc w:val="both"/>
        <w:rPr>
          <w:rFonts w:ascii="Times New Roman" w:hAnsi="Times New Roman" w:cs="Times New Roman"/>
          <w:sz w:val="28"/>
          <w:szCs w:val="28"/>
        </w:rPr>
      </w:pPr>
      <w:r w:rsidRPr="004B54D4">
        <w:rPr>
          <w:rFonts w:ascii="Times New Roman" w:hAnsi="Times New Roman" w:cs="Times New Roman"/>
          <w:sz w:val="28"/>
          <w:szCs w:val="28"/>
        </w:rPr>
        <w:t xml:space="preserve">- UBND xã nơi cư trú: Bộ phận </w:t>
      </w:r>
      <w:r w:rsidR="00E13B7B">
        <w:rPr>
          <w:rFonts w:ascii="Times New Roman" w:hAnsi="Times New Roman" w:cs="Times New Roman"/>
          <w:sz w:val="28"/>
          <w:szCs w:val="28"/>
        </w:rPr>
        <w:t>Trung tâm phục vụ Hành chính công</w:t>
      </w:r>
      <w:r w:rsidRPr="004B54D4">
        <w:rPr>
          <w:rFonts w:ascii="Times New Roman" w:hAnsi="Times New Roman" w:cs="Times New Roman"/>
          <w:sz w:val="28"/>
          <w:szCs w:val="28"/>
        </w:rPr>
        <w:t xml:space="preserve"> – tiếp nhận</w:t>
      </w:r>
      <w:r w:rsidR="00E13B7B">
        <w:rPr>
          <w:rFonts w:ascii="Times New Roman" w:hAnsi="Times New Roman" w:cs="Times New Roman"/>
          <w:sz w:val="28"/>
          <w:szCs w:val="28"/>
        </w:rPr>
        <w:t xml:space="preserve"> hồ sơ</w:t>
      </w:r>
      <w:r w:rsidRPr="004B54D4">
        <w:rPr>
          <w:rFonts w:ascii="Times New Roman" w:hAnsi="Times New Roman" w:cs="Times New Roman"/>
          <w:sz w:val="28"/>
          <w:szCs w:val="28"/>
        </w:rPr>
        <w:t xml:space="preserve"> và </w:t>
      </w:r>
      <w:r w:rsidR="00E13B7B">
        <w:rPr>
          <w:rFonts w:ascii="Times New Roman" w:hAnsi="Times New Roman" w:cs="Times New Roman"/>
          <w:sz w:val="28"/>
          <w:szCs w:val="28"/>
        </w:rPr>
        <w:t xml:space="preserve">chuyển cho bộ phận chuyên môn </w:t>
      </w:r>
      <w:r w:rsidRPr="004B54D4">
        <w:rPr>
          <w:rFonts w:ascii="Times New Roman" w:hAnsi="Times New Roman" w:cs="Times New Roman"/>
          <w:sz w:val="28"/>
          <w:szCs w:val="28"/>
        </w:rPr>
        <w:t>giải quyết hồ sơ bảo trợ xã hội.</w:t>
      </w:r>
    </w:p>
    <w:sectPr w:rsidR="004B54D4" w:rsidRPr="004B54D4" w:rsidSect="002D157F">
      <w:pgSz w:w="11906" w:h="16838" w:code="9"/>
      <w:pgMar w:top="1134" w:right="1021"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91D"/>
    <w:multiLevelType w:val="multilevel"/>
    <w:tmpl w:val="E34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954E4"/>
    <w:multiLevelType w:val="multilevel"/>
    <w:tmpl w:val="FF76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B598F"/>
    <w:multiLevelType w:val="multilevel"/>
    <w:tmpl w:val="34702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A60F0"/>
    <w:multiLevelType w:val="multilevel"/>
    <w:tmpl w:val="4F5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47291"/>
    <w:multiLevelType w:val="multilevel"/>
    <w:tmpl w:val="C62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F4EFE"/>
    <w:multiLevelType w:val="multilevel"/>
    <w:tmpl w:val="7C66D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315279">
    <w:abstractNumId w:val="2"/>
  </w:num>
  <w:num w:numId="2" w16cid:durableId="563611387">
    <w:abstractNumId w:val="5"/>
  </w:num>
  <w:num w:numId="3" w16cid:durableId="1192455432">
    <w:abstractNumId w:val="4"/>
  </w:num>
  <w:num w:numId="4" w16cid:durableId="2034333526">
    <w:abstractNumId w:val="1"/>
  </w:num>
  <w:num w:numId="5" w16cid:durableId="193008973">
    <w:abstractNumId w:val="0"/>
  </w:num>
  <w:num w:numId="6" w16cid:durableId="1594438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D4"/>
    <w:rsid w:val="001C7AE4"/>
    <w:rsid w:val="001D716E"/>
    <w:rsid w:val="00214333"/>
    <w:rsid w:val="002D157F"/>
    <w:rsid w:val="004B54D4"/>
    <w:rsid w:val="004B5930"/>
    <w:rsid w:val="004F6088"/>
    <w:rsid w:val="005605B9"/>
    <w:rsid w:val="00676D4B"/>
    <w:rsid w:val="006F3353"/>
    <w:rsid w:val="007B48F1"/>
    <w:rsid w:val="00873842"/>
    <w:rsid w:val="00B651C5"/>
    <w:rsid w:val="00CB206F"/>
    <w:rsid w:val="00D600B8"/>
    <w:rsid w:val="00D720B4"/>
    <w:rsid w:val="00DA5BC4"/>
    <w:rsid w:val="00E13B7B"/>
    <w:rsid w:val="00E94AA6"/>
    <w:rsid w:val="00EF2A7F"/>
    <w:rsid w:val="00FD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6E0F"/>
  <w15:chartTrackingRefBased/>
  <w15:docId w15:val="{6351216B-16D1-43D5-8EF7-CD8A98CA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4D4"/>
    <w:rPr>
      <w:rFonts w:eastAsiaTheme="majorEastAsia" w:cstheme="majorBidi"/>
      <w:color w:val="272727" w:themeColor="text1" w:themeTint="D8"/>
    </w:rPr>
  </w:style>
  <w:style w:type="paragraph" w:styleId="Title">
    <w:name w:val="Title"/>
    <w:basedOn w:val="Normal"/>
    <w:next w:val="Normal"/>
    <w:link w:val="TitleChar"/>
    <w:uiPriority w:val="10"/>
    <w:qFormat/>
    <w:rsid w:val="004B5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4D4"/>
    <w:pPr>
      <w:spacing w:before="160"/>
      <w:jc w:val="center"/>
    </w:pPr>
    <w:rPr>
      <w:i/>
      <w:iCs/>
      <w:color w:val="404040" w:themeColor="text1" w:themeTint="BF"/>
    </w:rPr>
  </w:style>
  <w:style w:type="character" w:customStyle="1" w:styleId="QuoteChar">
    <w:name w:val="Quote Char"/>
    <w:basedOn w:val="DefaultParagraphFont"/>
    <w:link w:val="Quote"/>
    <w:uiPriority w:val="29"/>
    <w:rsid w:val="004B54D4"/>
    <w:rPr>
      <w:i/>
      <w:iCs/>
      <w:color w:val="404040" w:themeColor="text1" w:themeTint="BF"/>
    </w:rPr>
  </w:style>
  <w:style w:type="paragraph" w:styleId="ListParagraph">
    <w:name w:val="List Paragraph"/>
    <w:basedOn w:val="Normal"/>
    <w:uiPriority w:val="34"/>
    <w:qFormat/>
    <w:rsid w:val="004B54D4"/>
    <w:pPr>
      <w:ind w:left="720"/>
      <w:contextualSpacing/>
    </w:pPr>
  </w:style>
  <w:style w:type="character" w:styleId="IntenseEmphasis">
    <w:name w:val="Intense Emphasis"/>
    <w:basedOn w:val="DefaultParagraphFont"/>
    <w:uiPriority w:val="21"/>
    <w:qFormat/>
    <w:rsid w:val="004B54D4"/>
    <w:rPr>
      <w:i/>
      <w:iCs/>
      <w:color w:val="0F4761" w:themeColor="accent1" w:themeShade="BF"/>
    </w:rPr>
  </w:style>
  <w:style w:type="paragraph" w:styleId="IntenseQuote">
    <w:name w:val="Intense Quote"/>
    <w:basedOn w:val="Normal"/>
    <w:next w:val="Normal"/>
    <w:link w:val="IntenseQuoteChar"/>
    <w:uiPriority w:val="30"/>
    <w:qFormat/>
    <w:rsid w:val="004B5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4D4"/>
    <w:rPr>
      <w:i/>
      <w:iCs/>
      <w:color w:val="0F4761" w:themeColor="accent1" w:themeShade="BF"/>
    </w:rPr>
  </w:style>
  <w:style w:type="character" w:styleId="IntenseReference">
    <w:name w:val="Intense Reference"/>
    <w:basedOn w:val="DefaultParagraphFont"/>
    <w:uiPriority w:val="32"/>
    <w:qFormat/>
    <w:rsid w:val="004B5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K2HPC_19008641</dc:creator>
  <cp:keywords/>
  <dc:description/>
  <cp:lastModifiedBy>Welcome</cp:lastModifiedBy>
  <cp:revision>10</cp:revision>
  <cp:lastPrinted>2025-11-07T07:23:00Z</cp:lastPrinted>
  <dcterms:created xsi:type="dcterms:W3CDTF">2025-10-29T01:47:00Z</dcterms:created>
  <dcterms:modified xsi:type="dcterms:W3CDTF">2026-04-08T01:31:00Z</dcterms:modified>
</cp:coreProperties>
</file>